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209" w:type="pct"/>
        <w:tblInd w:w="-567" w:type="dxa"/>
        <w:tblLayout w:type="fixed"/>
        <w:tblCellMar>
          <w:top w:w="34" w:type="dxa"/>
          <w:left w:w="28" w:type="dxa"/>
          <w:bottom w:w="34" w:type="dxa"/>
          <w:right w:w="28" w:type="dxa"/>
        </w:tblCellMar>
        <w:tblLook w:val="0000"/>
      </w:tblPr>
      <w:tblGrid>
        <w:gridCol w:w="2686"/>
        <w:gridCol w:w="7120"/>
      </w:tblGrid>
      <w:tr w:rsidR="00C67B97" w:rsidRPr="005F763F" w:rsidTr="00340D46">
        <w:trPr>
          <w:cantSplit/>
          <w:trHeight w:val="817"/>
        </w:trPr>
        <w:tc>
          <w:tcPr>
            <w:tcW w:w="2686" w:type="dxa"/>
            <w:tcBorders>
              <w:top w:val="nil"/>
              <w:left w:val="nil"/>
              <w:bottom w:val="nil"/>
              <w:right w:val="nil"/>
            </w:tcBorders>
            <w:shd w:val="clear" w:color="auto" w:fill="FFFFFF"/>
          </w:tcPr>
          <w:p w:rsidR="00C67B97" w:rsidRPr="005F763F" w:rsidRDefault="00C67B97" w:rsidP="00383B2B">
            <w:pPr>
              <w:widowControl/>
              <w:rPr>
                <w:rFonts w:ascii="Times New Roman" w:hAnsi="Times New Roman" w:cs="Times New Roman"/>
                <w:sz w:val="16"/>
              </w:rPr>
            </w:pPr>
            <w:r w:rsidRPr="005F763F">
              <w:rPr>
                <w:rFonts w:ascii="Times New Roman" w:hAnsi="Times New Roman" w:cs="Times New Roman"/>
                <w:noProof/>
                <w:sz w:val="16"/>
                <w:lang w:bidi="ar-SA"/>
              </w:rPr>
              <w:drawing>
                <wp:inline distT="0" distB="0" distL="0" distR="0">
                  <wp:extent cx="1620520" cy="447675"/>
                  <wp:effectExtent l="19050" t="0" r="0" b="0"/>
                  <wp:docPr id="8"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l="6073" t="16438" b="19178"/>
                          <a:stretch>
                            <a:fillRect/>
                          </a:stretch>
                        </pic:blipFill>
                        <pic:spPr bwMode="auto">
                          <a:xfrm>
                            <a:off x="0" y="0"/>
                            <a:ext cx="1620520" cy="447675"/>
                          </a:xfrm>
                          <a:prstGeom prst="rect">
                            <a:avLst/>
                          </a:prstGeom>
                          <a:noFill/>
                          <a:ln w="9525">
                            <a:noFill/>
                            <a:miter lim="800000"/>
                            <a:headEnd/>
                            <a:tailEnd/>
                          </a:ln>
                        </pic:spPr>
                      </pic:pic>
                    </a:graphicData>
                  </a:graphic>
                </wp:inline>
              </w:drawing>
            </w:r>
          </w:p>
        </w:tc>
        <w:tc>
          <w:tcPr>
            <w:tcW w:w="7120" w:type="dxa"/>
            <w:tcBorders>
              <w:top w:val="nil"/>
              <w:left w:val="nil"/>
              <w:bottom w:val="nil"/>
              <w:right w:val="nil"/>
            </w:tcBorders>
            <w:shd w:val="clear" w:color="auto" w:fill="FFFFFF"/>
            <w:vAlign w:val="bottom"/>
          </w:tcPr>
          <w:p w:rsidR="00C67B97" w:rsidRPr="005F763F" w:rsidRDefault="00C67B97" w:rsidP="00383B2B">
            <w:pPr>
              <w:widowControl/>
              <w:spacing w:after="60"/>
              <w:jc w:val="right"/>
              <w:rPr>
                <w:rFonts w:ascii="Times New Roman" w:hAnsi="Times New Roman" w:cs="Times New Roman"/>
                <w:lang w:val="en-US"/>
              </w:rPr>
            </w:pPr>
            <w:r w:rsidRPr="005F763F">
              <w:rPr>
                <w:color w:val="000000"/>
              </w:rPr>
              <w:t xml:space="preserve">РУКОВОДСТВО </w:t>
            </w:r>
            <w:r w:rsidRPr="005F763F">
              <w:rPr>
                <w:b/>
                <w:color w:val="000000"/>
              </w:rPr>
              <w:t xml:space="preserve">YVL </w:t>
            </w:r>
            <w:r w:rsidRPr="005F763F">
              <w:rPr>
                <w:b/>
                <w:color w:val="000000"/>
                <w:lang w:val="en-US"/>
              </w:rPr>
              <w:t>D</w:t>
            </w:r>
            <w:r w:rsidRPr="005F763F">
              <w:rPr>
                <w:b/>
                <w:color w:val="000000"/>
              </w:rPr>
              <w:t>.</w:t>
            </w:r>
            <w:r w:rsidRPr="005F763F">
              <w:rPr>
                <w:b/>
                <w:color w:val="000000"/>
                <w:lang w:val="en-US"/>
              </w:rPr>
              <w:t>2</w:t>
            </w:r>
            <w:r w:rsidRPr="005F763F">
              <w:rPr>
                <w:color w:val="000000"/>
              </w:rPr>
              <w:t xml:space="preserve"> / </w:t>
            </w:r>
            <w:r w:rsidRPr="005F763F">
              <w:rPr>
                <w:color w:val="000000"/>
                <w:lang w:val="en-US"/>
              </w:rPr>
              <w:t>15</w:t>
            </w:r>
            <w:r w:rsidRPr="005F763F">
              <w:rPr>
                <w:color w:val="000000"/>
              </w:rPr>
              <w:t>.11.2013</w:t>
            </w:r>
          </w:p>
        </w:tc>
      </w:tr>
    </w:tbl>
    <w:p w:rsidR="00EC02E9" w:rsidRPr="00383B2B" w:rsidRDefault="00BF1B3E" w:rsidP="00383B2B">
      <w:pPr>
        <w:widowControl/>
        <w:shd w:val="clear" w:color="auto" w:fill="FFFFFF"/>
        <w:spacing w:before="480"/>
        <w:ind w:left="851"/>
        <w:rPr>
          <w:rFonts w:cs="Times New Roman"/>
          <w:color w:val="000000"/>
          <w:sz w:val="40"/>
        </w:rPr>
      </w:pPr>
      <w:r w:rsidRPr="005F763F">
        <w:rPr>
          <w:rFonts w:cs="Times New Roman"/>
          <w:color w:val="000000"/>
          <w:sz w:val="40"/>
        </w:rPr>
        <w:t>ТРАНСПОРТИРОВКА ЯДЕРНЫХ МАТЕРИАЛОВ И ЯДЕРНЫХ ОТХОДОВ</w:t>
      </w:r>
    </w:p>
    <w:p w:rsidR="005F763F" w:rsidRPr="00383B2B" w:rsidRDefault="005F763F" w:rsidP="00383B2B">
      <w:pPr>
        <w:widowControl/>
        <w:pBdr>
          <w:bottom w:val="single" w:sz="4" w:space="1" w:color="auto"/>
        </w:pBdr>
        <w:shd w:val="clear" w:color="auto" w:fill="FFFFFF"/>
        <w:tabs>
          <w:tab w:val="right" w:pos="9072"/>
        </w:tabs>
        <w:spacing w:after="20"/>
        <w:ind w:left="1418" w:right="284" w:hanging="567"/>
        <w:rPr>
          <w:rFonts w:cs="Times New Roman"/>
          <w:smallCaps/>
          <w:color w:val="000000"/>
        </w:rPr>
      </w:pPr>
    </w:p>
    <w:p w:rsidR="00F30938" w:rsidRPr="00383B2B" w:rsidRDefault="00F30938" w:rsidP="00383B2B">
      <w:pPr>
        <w:widowControl/>
        <w:pBdr>
          <w:bottom w:val="single" w:sz="4" w:space="1" w:color="auto"/>
        </w:pBdr>
        <w:shd w:val="clear" w:color="auto" w:fill="FFFFFF"/>
        <w:tabs>
          <w:tab w:val="right" w:pos="9072"/>
        </w:tabs>
        <w:spacing w:after="20"/>
        <w:ind w:left="1418" w:right="284" w:hanging="567"/>
        <w:rPr>
          <w:rFonts w:cs="Times New Roman"/>
          <w:smallCaps/>
          <w:color w:val="000000"/>
        </w:rPr>
      </w:pPr>
    </w:p>
    <w:p w:rsidR="005F763F" w:rsidRPr="005F763F" w:rsidRDefault="005F763F" w:rsidP="00383B2B">
      <w:pPr>
        <w:widowControl/>
        <w:pBdr>
          <w:bottom w:val="single" w:sz="4" w:space="1" w:color="auto"/>
        </w:pBdr>
        <w:shd w:val="clear" w:color="auto" w:fill="FFFFFF"/>
        <w:tabs>
          <w:tab w:val="right" w:pos="9072"/>
        </w:tabs>
        <w:spacing w:after="20"/>
        <w:ind w:left="1418" w:right="284" w:hanging="567"/>
        <w:rPr>
          <w:rFonts w:cs="Times New Roman"/>
          <w:smallCaps/>
          <w:color w:val="000000"/>
        </w:rPr>
      </w:pPr>
      <w:r w:rsidRPr="005F763F">
        <w:rPr>
          <w:rFonts w:cs="Times New Roman"/>
          <w:smallCaps/>
          <w:color w:val="000000"/>
        </w:rPr>
        <w:t>1</w:t>
      </w:r>
      <w:r w:rsidRPr="005F763F">
        <w:rPr>
          <w:rFonts w:cs="Times New Roman"/>
          <w:smallCaps/>
          <w:color w:val="000000"/>
        </w:rPr>
        <w:tab/>
        <w:t>Введение</w:t>
      </w:r>
      <w:r w:rsidRPr="005F763F">
        <w:rPr>
          <w:rFonts w:cs="Times New Roman"/>
          <w:smallCaps/>
          <w:color w:val="000000"/>
        </w:rPr>
        <w:tab/>
        <w:t>3</w:t>
      </w:r>
    </w:p>
    <w:p w:rsidR="005F763F" w:rsidRPr="005F763F" w:rsidRDefault="005F763F" w:rsidP="00383B2B">
      <w:pPr>
        <w:widowControl/>
        <w:shd w:val="clear" w:color="auto" w:fill="FFFFFF"/>
        <w:tabs>
          <w:tab w:val="right" w:pos="9072"/>
        </w:tabs>
        <w:spacing w:after="20"/>
        <w:ind w:left="1418" w:right="285" w:hanging="567"/>
        <w:jc w:val="both"/>
        <w:rPr>
          <w:rFonts w:cs="Times New Roman"/>
          <w:color w:val="000000"/>
          <w:sz w:val="8"/>
          <w:szCs w:val="8"/>
        </w:rPr>
      </w:pPr>
    </w:p>
    <w:p w:rsidR="005F763F" w:rsidRPr="005F763F" w:rsidRDefault="005F763F" w:rsidP="00383B2B">
      <w:pPr>
        <w:widowControl/>
        <w:pBdr>
          <w:bottom w:val="single" w:sz="4" w:space="1" w:color="auto"/>
        </w:pBdr>
        <w:shd w:val="clear" w:color="auto" w:fill="FFFFFF"/>
        <w:tabs>
          <w:tab w:val="right" w:pos="9072"/>
        </w:tabs>
        <w:spacing w:after="20"/>
        <w:ind w:left="1418" w:right="284" w:hanging="567"/>
        <w:rPr>
          <w:rFonts w:cs="Times New Roman"/>
          <w:smallCaps/>
          <w:color w:val="000000"/>
        </w:rPr>
      </w:pPr>
      <w:r w:rsidRPr="005F763F">
        <w:rPr>
          <w:rFonts w:cs="Times New Roman"/>
          <w:smallCaps/>
          <w:color w:val="000000"/>
        </w:rPr>
        <w:t>2</w:t>
      </w:r>
      <w:r w:rsidRPr="005F763F">
        <w:rPr>
          <w:rFonts w:cs="Times New Roman"/>
          <w:smallCaps/>
          <w:color w:val="000000"/>
        </w:rPr>
        <w:tab/>
        <w:t>Область применения</w:t>
      </w:r>
      <w:r w:rsidRPr="005F763F">
        <w:rPr>
          <w:rFonts w:cs="Times New Roman"/>
          <w:smallCaps/>
          <w:color w:val="000000"/>
        </w:rPr>
        <w:tab/>
        <w:t>4</w:t>
      </w:r>
    </w:p>
    <w:p w:rsidR="005F763F" w:rsidRPr="005F763F" w:rsidRDefault="005F763F" w:rsidP="00383B2B">
      <w:pPr>
        <w:widowControl/>
        <w:shd w:val="clear" w:color="auto" w:fill="FFFFFF"/>
        <w:tabs>
          <w:tab w:val="right" w:pos="9072"/>
        </w:tabs>
        <w:spacing w:after="20"/>
        <w:ind w:left="1418" w:right="285" w:hanging="567"/>
        <w:jc w:val="both"/>
        <w:rPr>
          <w:rFonts w:cs="Times New Roman"/>
          <w:color w:val="000000"/>
          <w:sz w:val="8"/>
          <w:szCs w:val="8"/>
        </w:rPr>
      </w:pPr>
    </w:p>
    <w:p w:rsidR="005F763F" w:rsidRPr="005F763F" w:rsidRDefault="005F763F" w:rsidP="00383B2B">
      <w:pPr>
        <w:widowControl/>
        <w:pBdr>
          <w:bottom w:val="single" w:sz="4" w:space="1" w:color="auto"/>
        </w:pBdr>
        <w:shd w:val="clear" w:color="auto" w:fill="FFFFFF"/>
        <w:tabs>
          <w:tab w:val="right" w:pos="9072"/>
        </w:tabs>
        <w:spacing w:after="20"/>
        <w:ind w:left="1418" w:right="284" w:hanging="567"/>
        <w:rPr>
          <w:rFonts w:cs="Times New Roman"/>
          <w:smallCaps/>
          <w:color w:val="000000"/>
        </w:rPr>
      </w:pPr>
      <w:r w:rsidRPr="005F763F">
        <w:rPr>
          <w:rFonts w:cs="Times New Roman"/>
          <w:smallCaps/>
          <w:color w:val="000000"/>
        </w:rPr>
        <w:t>3</w:t>
      </w:r>
      <w:r w:rsidRPr="005F763F">
        <w:rPr>
          <w:rFonts w:cs="Times New Roman"/>
          <w:smallCaps/>
          <w:color w:val="000000"/>
        </w:rPr>
        <w:tab/>
        <w:t>Требования к транспортировке</w:t>
      </w:r>
      <w:r w:rsidRPr="005F763F">
        <w:rPr>
          <w:rFonts w:cs="Times New Roman"/>
          <w:smallCaps/>
          <w:color w:val="000000"/>
        </w:rPr>
        <w:tab/>
        <w:t>4</w:t>
      </w:r>
    </w:p>
    <w:p w:rsidR="005F763F" w:rsidRPr="005F763F" w:rsidRDefault="005F763F" w:rsidP="00383B2B">
      <w:pPr>
        <w:widowControl/>
        <w:shd w:val="clear" w:color="auto" w:fill="FFFFFF"/>
        <w:tabs>
          <w:tab w:val="right" w:pos="9072"/>
        </w:tabs>
        <w:spacing w:after="20"/>
        <w:ind w:left="1418" w:right="285" w:hanging="567"/>
        <w:jc w:val="both"/>
        <w:rPr>
          <w:rFonts w:cs="Times New Roman"/>
          <w:color w:val="000000"/>
          <w:sz w:val="8"/>
          <w:szCs w:val="8"/>
        </w:rPr>
      </w:pPr>
    </w:p>
    <w:p w:rsidR="005F763F" w:rsidRPr="005F763F" w:rsidRDefault="005F763F" w:rsidP="00383B2B">
      <w:pPr>
        <w:widowControl/>
        <w:shd w:val="clear" w:color="auto" w:fill="FFFFFF"/>
        <w:tabs>
          <w:tab w:val="right" w:pos="9072"/>
        </w:tabs>
        <w:spacing w:after="20"/>
        <w:ind w:left="1418" w:right="285" w:hanging="567"/>
        <w:rPr>
          <w:rFonts w:cs="Times New Roman"/>
          <w:color w:val="000000"/>
          <w:sz w:val="19"/>
          <w:szCs w:val="19"/>
        </w:rPr>
      </w:pPr>
      <w:r w:rsidRPr="005F763F">
        <w:rPr>
          <w:rFonts w:cs="Times New Roman"/>
          <w:color w:val="000000"/>
          <w:sz w:val="19"/>
          <w:szCs w:val="19"/>
        </w:rPr>
        <w:t>3.1</w:t>
      </w:r>
      <w:r w:rsidRPr="005F763F">
        <w:rPr>
          <w:rFonts w:cs="Times New Roman"/>
          <w:color w:val="000000"/>
          <w:sz w:val="19"/>
          <w:szCs w:val="19"/>
        </w:rPr>
        <w:tab/>
        <w:t>Общие принципы</w:t>
      </w:r>
      <w:r w:rsidRPr="005F763F">
        <w:rPr>
          <w:rFonts w:cs="Times New Roman"/>
          <w:color w:val="000000"/>
          <w:sz w:val="19"/>
          <w:szCs w:val="19"/>
        </w:rPr>
        <w:tab/>
        <w:t>4</w:t>
      </w:r>
    </w:p>
    <w:p w:rsidR="005F763F" w:rsidRPr="005F763F" w:rsidRDefault="005F763F" w:rsidP="00383B2B">
      <w:pPr>
        <w:widowControl/>
        <w:shd w:val="clear" w:color="auto" w:fill="FFFFFF"/>
        <w:tabs>
          <w:tab w:val="right" w:pos="9072"/>
        </w:tabs>
        <w:spacing w:after="20"/>
        <w:ind w:left="1418" w:right="285" w:hanging="567"/>
        <w:rPr>
          <w:rFonts w:cs="Times New Roman"/>
          <w:color w:val="000000"/>
          <w:sz w:val="19"/>
          <w:szCs w:val="19"/>
        </w:rPr>
      </w:pPr>
      <w:r w:rsidRPr="005F763F">
        <w:rPr>
          <w:rFonts w:cs="Times New Roman"/>
          <w:color w:val="000000"/>
          <w:sz w:val="19"/>
          <w:szCs w:val="19"/>
        </w:rPr>
        <w:t>3.2</w:t>
      </w:r>
      <w:proofErr w:type="gramStart"/>
      <w:r w:rsidRPr="005F763F">
        <w:rPr>
          <w:rFonts w:cs="Times New Roman"/>
          <w:color w:val="000000"/>
          <w:sz w:val="19"/>
          <w:szCs w:val="19"/>
        </w:rPr>
        <w:tab/>
        <w:t>В</w:t>
      </w:r>
      <w:proofErr w:type="gramEnd"/>
      <w:r w:rsidRPr="005F763F">
        <w:rPr>
          <w:rFonts w:cs="Times New Roman"/>
          <w:color w:val="000000"/>
          <w:sz w:val="19"/>
          <w:szCs w:val="19"/>
        </w:rPr>
        <w:t>се ядерные материалы и ядерные отходы</w:t>
      </w:r>
      <w:r w:rsidRPr="005F763F">
        <w:rPr>
          <w:rFonts w:cs="Times New Roman"/>
          <w:color w:val="000000"/>
          <w:sz w:val="19"/>
          <w:szCs w:val="19"/>
        </w:rPr>
        <w:tab/>
        <w:t>4</w:t>
      </w:r>
    </w:p>
    <w:p w:rsidR="005F763F" w:rsidRPr="005F763F" w:rsidRDefault="005F763F" w:rsidP="00383B2B">
      <w:pPr>
        <w:widowControl/>
        <w:shd w:val="clear" w:color="auto" w:fill="FFFFFF"/>
        <w:tabs>
          <w:tab w:val="right" w:pos="9072"/>
        </w:tabs>
        <w:spacing w:after="20"/>
        <w:ind w:left="1418" w:right="285" w:hanging="567"/>
        <w:rPr>
          <w:rFonts w:cs="Times New Roman"/>
          <w:color w:val="000000"/>
          <w:sz w:val="19"/>
          <w:szCs w:val="19"/>
        </w:rPr>
      </w:pPr>
      <w:r w:rsidRPr="005F763F">
        <w:rPr>
          <w:rFonts w:cs="Times New Roman"/>
          <w:color w:val="000000"/>
          <w:sz w:val="19"/>
          <w:szCs w:val="19"/>
        </w:rPr>
        <w:t>3.3</w:t>
      </w:r>
      <w:r w:rsidRPr="005F763F">
        <w:rPr>
          <w:rFonts w:cs="Times New Roman"/>
          <w:color w:val="000000"/>
          <w:sz w:val="19"/>
          <w:szCs w:val="19"/>
        </w:rPr>
        <w:tab/>
        <w:t>Небольшое количество специального делящегося материала</w:t>
      </w:r>
      <w:r w:rsidRPr="005F763F">
        <w:rPr>
          <w:rFonts w:cs="Times New Roman"/>
          <w:color w:val="000000"/>
          <w:sz w:val="19"/>
          <w:szCs w:val="19"/>
        </w:rPr>
        <w:tab/>
        <w:t>5</w:t>
      </w:r>
    </w:p>
    <w:p w:rsidR="005F763F" w:rsidRPr="005F763F" w:rsidRDefault="005F763F" w:rsidP="00383B2B">
      <w:pPr>
        <w:widowControl/>
        <w:shd w:val="clear" w:color="auto" w:fill="FFFFFF"/>
        <w:tabs>
          <w:tab w:val="right" w:pos="9072"/>
        </w:tabs>
        <w:spacing w:after="20"/>
        <w:ind w:left="1418" w:right="285" w:hanging="567"/>
        <w:rPr>
          <w:rFonts w:cs="Times New Roman"/>
          <w:color w:val="000000"/>
          <w:sz w:val="19"/>
          <w:szCs w:val="19"/>
        </w:rPr>
      </w:pPr>
      <w:r w:rsidRPr="005F763F">
        <w:rPr>
          <w:rFonts w:cs="Times New Roman"/>
          <w:color w:val="000000"/>
          <w:sz w:val="19"/>
          <w:szCs w:val="19"/>
        </w:rPr>
        <w:t>3.4</w:t>
      </w:r>
      <w:r w:rsidRPr="005F763F">
        <w:rPr>
          <w:rFonts w:cs="Times New Roman"/>
          <w:color w:val="000000"/>
          <w:sz w:val="19"/>
          <w:szCs w:val="19"/>
        </w:rPr>
        <w:tab/>
        <w:t>Исходный материал: природный уран или торий</w:t>
      </w:r>
      <w:r w:rsidRPr="005F763F">
        <w:rPr>
          <w:rFonts w:cs="Times New Roman"/>
          <w:color w:val="000000"/>
          <w:sz w:val="19"/>
          <w:szCs w:val="19"/>
        </w:rPr>
        <w:tab/>
        <w:t>5</w:t>
      </w:r>
    </w:p>
    <w:p w:rsidR="005F763F" w:rsidRPr="005F763F" w:rsidRDefault="005F763F" w:rsidP="00383B2B">
      <w:pPr>
        <w:widowControl/>
        <w:shd w:val="clear" w:color="auto" w:fill="FFFFFF"/>
        <w:tabs>
          <w:tab w:val="right" w:pos="9072"/>
        </w:tabs>
        <w:spacing w:after="20"/>
        <w:ind w:left="1418" w:right="285" w:hanging="567"/>
        <w:rPr>
          <w:rFonts w:cs="Times New Roman"/>
          <w:color w:val="000000"/>
          <w:sz w:val="19"/>
          <w:szCs w:val="19"/>
        </w:rPr>
      </w:pPr>
      <w:r w:rsidRPr="005F763F">
        <w:rPr>
          <w:rFonts w:cs="Times New Roman"/>
          <w:color w:val="000000"/>
          <w:sz w:val="19"/>
          <w:szCs w:val="19"/>
        </w:rPr>
        <w:t>3.5</w:t>
      </w:r>
      <w:r w:rsidRPr="005F763F">
        <w:rPr>
          <w:rFonts w:cs="Times New Roman"/>
          <w:color w:val="000000"/>
          <w:sz w:val="19"/>
          <w:szCs w:val="19"/>
        </w:rPr>
        <w:tab/>
        <w:t>Свежее ядерное топливо</w:t>
      </w:r>
      <w:r w:rsidRPr="005F763F">
        <w:rPr>
          <w:rFonts w:cs="Times New Roman"/>
          <w:color w:val="000000"/>
          <w:sz w:val="19"/>
          <w:szCs w:val="19"/>
        </w:rPr>
        <w:tab/>
        <w:t>6</w:t>
      </w:r>
    </w:p>
    <w:p w:rsidR="005F763F" w:rsidRPr="005F763F" w:rsidRDefault="005F763F" w:rsidP="00383B2B">
      <w:pPr>
        <w:widowControl/>
        <w:shd w:val="clear" w:color="auto" w:fill="FFFFFF"/>
        <w:tabs>
          <w:tab w:val="right" w:pos="9072"/>
        </w:tabs>
        <w:spacing w:after="20"/>
        <w:ind w:left="1418" w:right="285" w:hanging="567"/>
        <w:rPr>
          <w:rFonts w:cs="Times New Roman"/>
          <w:color w:val="000000"/>
          <w:sz w:val="19"/>
          <w:szCs w:val="19"/>
        </w:rPr>
      </w:pPr>
      <w:r w:rsidRPr="005F763F">
        <w:rPr>
          <w:rFonts w:cs="Times New Roman"/>
          <w:color w:val="000000"/>
          <w:sz w:val="19"/>
          <w:szCs w:val="19"/>
        </w:rPr>
        <w:t>3.6</w:t>
      </w:r>
      <w:r w:rsidRPr="005F763F">
        <w:rPr>
          <w:rFonts w:cs="Times New Roman"/>
          <w:color w:val="000000"/>
          <w:sz w:val="19"/>
          <w:szCs w:val="19"/>
        </w:rPr>
        <w:tab/>
        <w:t>Отработавшее ядерное топливо</w:t>
      </w:r>
      <w:r w:rsidRPr="005F763F">
        <w:rPr>
          <w:rFonts w:cs="Times New Roman"/>
          <w:color w:val="000000"/>
          <w:sz w:val="19"/>
          <w:szCs w:val="19"/>
        </w:rPr>
        <w:tab/>
        <w:t>7</w:t>
      </w:r>
    </w:p>
    <w:p w:rsidR="005F763F" w:rsidRPr="005F763F" w:rsidRDefault="005F763F" w:rsidP="00383B2B">
      <w:pPr>
        <w:widowControl/>
        <w:shd w:val="clear" w:color="auto" w:fill="FFFFFF"/>
        <w:tabs>
          <w:tab w:val="right" w:pos="9072"/>
        </w:tabs>
        <w:spacing w:after="20"/>
        <w:ind w:left="1418" w:right="285" w:hanging="567"/>
        <w:rPr>
          <w:rFonts w:cs="Times New Roman"/>
          <w:color w:val="000000"/>
          <w:sz w:val="19"/>
          <w:szCs w:val="19"/>
        </w:rPr>
      </w:pPr>
      <w:r w:rsidRPr="005F763F">
        <w:rPr>
          <w:rFonts w:cs="Times New Roman"/>
          <w:color w:val="000000"/>
          <w:sz w:val="19"/>
          <w:szCs w:val="19"/>
        </w:rPr>
        <w:t>3.7</w:t>
      </w:r>
      <w:r w:rsidRPr="005F763F">
        <w:rPr>
          <w:rFonts w:cs="Times New Roman"/>
          <w:color w:val="000000"/>
          <w:sz w:val="19"/>
          <w:szCs w:val="19"/>
        </w:rPr>
        <w:tab/>
        <w:t>Категория 1</w:t>
      </w:r>
      <w:r w:rsidRPr="005F763F">
        <w:rPr>
          <w:rFonts w:cs="Times New Roman"/>
          <w:color w:val="000000"/>
          <w:sz w:val="19"/>
          <w:szCs w:val="19"/>
        </w:rPr>
        <w:tab/>
        <w:t>8</w:t>
      </w:r>
    </w:p>
    <w:p w:rsidR="005F763F" w:rsidRPr="005F763F" w:rsidRDefault="005F763F" w:rsidP="00383B2B">
      <w:pPr>
        <w:widowControl/>
        <w:shd w:val="clear" w:color="auto" w:fill="FFFFFF"/>
        <w:tabs>
          <w:tab w:val="right" w:pos="9072"/>
        </w:tabs>
        <w:spacing w:after="20"/>
        <w:ind w:left="1418" w:right="285" w:hanging="567"/>
        <w:rPr>
          <w:rFonts w:cs="Times New Roman"/>
          <w:color w:val="000000"/>
          <w:sz w:val="19"/>
          <w:szCs w:val="19"/>
        </w:rPr>
      </w:pPr>
      <w:r w:rsidRPr="005F763F">
        <w:rPr>
          <w:rFonts w:cs="Times New Roman"/>
          <w:color w:val="000000"/>
          <w:sz w:val="19"/>
          <w:szCs w:val="19"/>
        </w:rPr>
        <w:t>3.8</w:t>
      </w:r>
      <w:r w:rsidRPr="005F763F">
        <w:rPr>
          <w:rFonts w:cs="Times New Roman"/>
          <w:color w:val="000000"/>
          <w:sz w:val="19"/>
          <w:szCs w:val="19"/>
        </w:rPr>
        <w:tab/>
        <w:t>Другие ядерные материалы или ядерные отходы</w:t>
      </w:r>
      <w:r w:rsidRPr="005F763F">
        <w:rPr>
          <w:rFonts w:cs="Times New Roman"/>
          <w:color w:val="000000"/>
          <w:sz w:val="19"/>
          <w:szCs w:val="19"/>
        </w:rPr>
        <w:tab/>
        <w:t>8</w:t>
      </w:r>
    </w:p>
    <w:p w:rsidR="005F763F" w:rsidRPr="005F763F" w:rsidRDefault="005F763F" w:rsidP="00383B2B">
      <w:pPr>
        <w:widowControl/>
        <w:shd w:val="clear" w:color="auto" w:fill="FFFFFF"/>
        <w:tabs>
          <w:tab w:val="right" w:pos="9072"/>
        </w:tabs>
        <w:spacing w:after="20"/>
        <w:ind w:left="1418" w:right="285" w:hanging="567"/>
        <w:jc w:val="both"/>
        <w:rPr>
          <w:rFonts w:cs="Times New Roman"/>
          <w:color w:val="000000"/>
          <w:sz w:val="8"/>
          <w:szCs w:val="8"/>
        </w:rPr>
      </w:pPr>
    </w:p>
    <w:p w:rsidR="005F763F" w:rsidRPr="005F763F" w:rsidRDefault="005F763F" w:rsidP="00383B2B">
      <w:pPr>
        <w:widowControl/>
        <w:pBdr>
          <w:bottom w:val="single" w:sz="4" w:space="1" w:color="auto"/>
        </w:pBdr>
        <w:shd w:val="clear" w:color="auto" w:fill="FFFFFF"/>
        <w:tabs>
          <w:tab w:val="right" w:pos="9072"/>
        </w:tabs>
        <w:spacing w:after="20"/>
        <w:ind w:left="1418" w:right="284" w:hanging="567"/>
        <w:rPr>
          <w:rFonts w:cs="Times New Roman"/>
          <w:smallCaps/>
          <w:color w:val="000000"/>
        </w:rPr>
      </w:pPr>
      <w:r w:rsidRPr="005F763F">
        <w:rPr>
          <w:rFonts w:cs="Times New Roman"/>
          <w:smallCaps/>
          <w:color w:val="000000"/>
        </w:rPr>
        <w:t>4</w:t>
      </w:r>
      <w:r w:rsidRPr="005F763F">
        <w:rPr>
          <w:rFonts w:cs="Times New Roman"/>
          <w:smallCaps/>
          <w:color w:val="000000"/>
        </w:rPr>
        <w:tab/>
        <w:t>Заявки на получение лицензий, планы, уведомления и отчеты, касающиеся транспортировки</w:t>
      </w:r>
      <w:r w:rsidRPr="005F763F">
        <w:rPr>
          <w:rFonts w:cs="Times New Roman"/>
          <w:smallCaps/>
          <w:color w:val="000000"/>
        </w:rPr>
        <w:tab/>
        <w:t>8</w:t>
      </w:r>
    </w:p>
    <w:p w:rsidR="005F763F" w:rsidRPr="005F763F" w:rsidRDefault="005F763F" w:rsidP="00383B2B">
      <w:pPr>
        <w:widowControl/>
        <w:shd w:val="clear" w:color="auto" w:fill="FFFFFF"/>
        <w:tabs>
          <w:tab w:val="right" w:pos="9072"/>
        </w:tabs>
        <w:spacing w:after="20"/>
        <w:ind w:left="1418" w:right="285" w:hanging="567"/>
        <w:jc w:val="both"/>
        <w:rPr>
          <w:rFonts w:cs="Times New Roman"/>
          <w:color w:val="000000"/>
          <w:sz w:val="8"/>
          <w:szCs w:val="8"/>
        </w:rPr>
      </w:pPr>
    </w:p>
    <w:p w:rsidR="005F763F" w:rsidRPr="005F763F" w:rsidRDefault="005F763F" w:rsidP="00383B2B">
      <w:pPr>
        <w:widowControl/>
        <w:shd w:val="clear" w:color="auto" w:fill="FFFFFF"/>
        <w:tabs>
          <w:tab w:val="right" w:pos="9072"/>
        </w:tabs>
        <w:spacing w:after="20"/>
        <w:ind w:left="1418" w:right="285" w:hanging="567"/>
        <w:rPr>
          <w:rFonts w:cs="Times New Roman"/>
          <w:color w:val="000000"/>
          <w:sz w:val="19"/>
          <w:szCs w:val="19"/>
        </w:rPr>
      </w:pPr>
      <w:r w:rsidRPr="005F763F">
        <w:rPr>
          <w:rFonts w:cs="Times New Roman"/>
          <w:color w:val="000000"/>
          <w:sz w:val="19"/>
          <w:szCs w:val="19"/>
        </w:rPr>
        <w:t>4.1</w:t>
      </w:r>
      <w:r w:rsidRPr="005F763F">
        <w:rPr>
          <w:rFonts w:cs="Times New Roman"/>
          <w:color w:val="000000"/>
          <w:sz w:val="19"/>
          <w:szCs w:val="19"/>
        </w:rPr>
        <w:tab/>
        <w:t>Заявка на утверждение типа конструкции транспортной тары</w:t>
      </w:r>
      <w:r w:rsidRPr="005F763F">
        <w:rPr>
          <w:rFonts w:cs="Times New Roman"/>
          <w:color w:val="000000"/>
          <w:sz w:val="19"/>
          <w:szCs w:val="19"/>
        </w:rPr>
        <w:tab/>
        <w:t>8</w:t>
      </w:r>
    </w:p>
    <w:p w:rsidR="005F763F" w:rsidRPr="005F763F" w:rsidRDefault="005F763F" w:rsidP="00383B2B">
      <w:pPr>
        <w:widowControl/>
        <w:shd w:val="clear" w:color="auto" w:fill="FFFFFF"/>
        <w:tabs>
          <w:tab w:val="right" w:pos="9072"/>
        </w:tabs>
        <w:spacing w:after="20"/>
        <w:ind w:left="1418" w:right="285" w:hanging="567"/>
        <w:rPr>
          <w:rFonts w:cs="Times New Roman"/>
          <w:color w:val="000000"/>
          <w:sz w:val="19"/>
          <w:szCs w:val="19"/>
        </w:rPr>
      </w:pPr>
      <w:r w:rsidRPr="005F763F">
        <w:rPr>
          <w:rFonts w:cs="Times New Roman"/>
          <w:color w:val="000000"/>
          <w:sz w:val="19"/>
          <w:szCs w:val="19"/>
        </w:rPr>
        <w:t>4.2</w:t>
      </w:r>
      <w:r w:rsidRPr="005F763F">
        <w:rPr>
          <w:rFonts w:cs="Times New Roman"/>
          <w:color w:val="000000"/>
          <w:sz w:val="19"/>
          <w:szCs w:val="19"/>
        </w:rPr>
        <w:tab/>
        <w:t>Заявка на получение лицензии на транспортировку</w:t>
      </w:r>
      <w:r w:rsidRPr="005F763F">
        <w:rPr>
          <w:rFonts w:cs="Times New Roman"/>
          <w:color w:val="000000"/>
          <w:sz w:val="19"/>
          <w:szCs w:val="19"/>
        </w:rPr>
        <w:tab/>
        <w:t>8</w:t>
      </w:r>
    </w:p>
    <w:p w:rsidR="005F763F" w:rsidRPr="005F763F" w:rsidRDefault="005F763F" w:rsidP="00383B2B">
      <w:pPr>
        <w:widowControl/>
        <w:shd w:val="clear" w:color="auto" w:fill="FFFFFF"/>
        <w:tabs>
          <w:tab w:val="right" w:pos="9072"/>
        </w:tabs>
        <w:spacing w:after="20"/>
        <w:ind w:left="1418" w:right="285" w:hanging="567"/>
        <w:rPr>
          <w:rFonts w:cs="Times New Roman"/>
          <w:color w:val="000000"/>
          <w:sz w:val="19"/>
          <w:szCs w:val="19"/>
        </w:rPr>
      </w:pPr>
      <w:r w:rsidRPr="005F763F">
        <w:rPr>
          <w:rFonts w:cs="Times New Roman"/>
          <w:color w:val="000000"/>
          <w:sz w:val="19"/>
          <w:szCs w:val="19"/>
        </w:rPr>
        <w:t>4.3</w:t>
      </w:r>
      <w:r w:rsidRPr="005F763F">
        <w:rPr>
          <w:rFonts w:cs="Times New Roman"/>
          <w:color w:val="000000"/>
          <w:sz w:val="19"/>
          <w:szCs w:val="19"/>
        </w:rPr>
        <w:tab/>
        <w:t>План транспортировки</w:t>
      </w:r>
      <w:r w:rsidRPr="005F763F">
        <w:rPr>
          <w:rFonts w:cs="Times New Roman"/>
          <w:color w:val="000000"/>
          <w:sz w:val="19"/>
          <w:szCs w:val="19"/>
        </w:rPr>
        <w:tab/>
        <w:t>8</w:t>
      </w:r>
    </w:p>
    <w:p w:rsidR="005F763F" w:rsidRPr="005F763F" w:rsidRDefault="005F763F" w:rsidP="00383B2B">
      <w:pPr>
        <w:widowControl/>
        <w:shd w:val="clear" w:color="auto" w:fill="FFFFFF"/>
        <w:tabs>
          <w:tab w:val="right" w:pos="9072"/>
        </w:tabs>
        <w:spacing w:after="20"/>
        <w:ind w:left="1418" w:right="285" w:hanging="567"/>
        <w:rPr>
          <w:rFonts w:cs="Times New Roman"/>
          <w:color w:val="000000"/>
          <w:sz w:val="19"/>
          <w:szCs w:val="19"/>
        </w:rPr>
      </w:pPr>
      <w:r w:rsidRPr="005F763F">
        <w:rPr>
          <w:rFonts w:cs="Times New Roman"/>
          <w:color w:val="000000"/>
          <w:sz w:val="19"/>
          <w:szCs w:val="19"/>
        </w:rPr>
        <w:t>4.4</w:t>
      </w:r>
      <w:r w:rsidRPr="005F763F">
        <w:rPr>
          <w:rFonts w:cs="Times New Roman"/>
          <w:color w:val="000000"/>
          <w:sz w:val="19"/>
          <w:szCs w:val="19"/>
        </w:rPr>
        <w:tab/>
        <w:t>План обеспечения физической безопасности при транспортировке</w:t>
      </w:r>
      <w:r w:rsidRPr="005F763F">
        <w:rPr>
          <w:rFonts w:cs="Times New Roman"/>
          <w:color w:val="000000"/>
          <w:sz w:val="19"/>
          <w:szCs w:val="19"/>
        </w:rPr>
        <w:tab/>
        <w:t>9</w:t>
      </w:r>
    </w:p>
    <w:p w:rsidR="005F763F" w:rsidRPr="005F763F" w:rsidRDefault="005F763F" w:rsidP="00383B2B">
      <w:pPr>
        <w:widowControl/>
        <w:shd w:val="clear" w:color="auto" w:fill="FFFFFF"/>
        <w:tabs>
          <w:tab w:val="right" w:pos="9072"/>
        </w:tabs>
        <w:spacing w:after="20"/>
        <w:ind w:left="1418" w:right="285" w:hanging="567"/>
        <w:rPr>
          <w:rFonts w:cs="Times New Roman"/>
          <w:color w:val="000000"/>
          <w:sz w:val="19"/>
          <w:szCs w:val="19"/>
        </w:rPr>
      </w:pPr>
      <w:r w:rsidRPr="005F763F">
        <w:rPr>
          <w:rFonts w:cs="Times New Roman"/>
          <w:color w:val="000000"/>
          <w:sz w:val="19"/>
          <w:szCs w:val="19"/>
        </w:rPr>
        <w:t>4.5</w:t>
      </w:r>
      <w:r w:rsidRPr="005F763F">
        <w:rPr>
          <w:rFonts w:cs="Times New Roman"/>
          <w:color w:val="000000"/>
          <w:sz w:val="19"/>
          <w:szCs w:val="19"/>
        </w:rPr>
        <w:tab/>
        <w:t>Заявка на утверждение типа конструкции транспортной тары</w:t>
      </w:r>
      <w:r w:rsidRPr="005F763F">
        <w:rPr>
          <w:rFonts w:cs="Times New Roman"/>
          <w:color w:val="000000"/>
          <w:sz w:val="19"/>
          <w:szCs w:val="19"/>
        </w:rPr>
        <w:tab/>
        <w:t>10</w:t>
      </w:r>
    </w:p>
    <w:p w:rsidR="005F763F" w:rsidRPr="005F763F" w:rsidRDefault="005F763F" w:rsidP="00383B2B">
      <w:pPr>
        <w:widowControl/>
        <w:shd w:val="clear" w:color="auto" w:fill="FFFFFF"/>
        <w:tabs>
          <w:tab w:val="right" w:pos="9072"/>
        </w:tabs>
        <w:spacing w:after="20"/>
        <w:ind w:left="1418" w:right="285" w:hanging="567"/>
        <w:rPr>
          <w:rFonts w:cs="Times New Roman"/>
          <w:color w:val="000000"/>
          <w:sz w:val="19"/>
          <w:szCs w:val="19"/>
        </w:rPr>
      </w:pPr>
      <w:r w:rsidRPr="005F763F">
        <w:rPr>
          <w:rFonts w:cs="Times New Roman"/>
          <w:color w:val="000000"/>
          <w:sz w:val="19"/>
          <w:szCs w:val="19"/>
        </w:rPr>
        <w:t>4.6</w:t>
      </w:r>
      <w:r w:rsidRPr="005F763F">
        <w:rPr>
          <w:rFonts w:cs="Times New Roman"/>
          <w:color w:val="000000"/>
          <w:sz w:val="19"/>
          <w:szCs w:val="19"/>
        </w:rPr>
        <w:tab/>
        <w:t>Информация, которую необходимо представить в связи с заявкой на получение лицензии на сооружение и на эксплуатацию ядерной установки</w:t>
      </w:r>
      <w:r w:rsidRPr="005F763F">
        <w:rPr>
          <w:rFonts w:cs="Times New Roman"/>
          <w:color w:val="000000"/>
          <w:sz w:val="19"/>
          <w:szCs w:val="19"/>
        </w:rPr>
        <w:tab/>
        <w:t>11</w:t>
      </w:r>
    </w:p>
    <w:p w:rsidR="005F763F" w:rsidRPr="005F763F" w:rsidRDefault="005F763F" w:rsidP="00383B2B">
      <w:pPr>
        <w:widowControl/>
        <w:shd w:val="clear" w:color="auto" w:fill="FFFFFF"/>
        <w:tabs>
          <w:tab w:val="right" w:pos="9072"/>
        </w:tabs>
        <w:spacing w:after="20"/>
        <w:ind w:left="1418" w:right="285" w:hanging="567"/>
        <w:rPr>
          <w:rFonts w:cs="Times New Roman"/>
          <w:color w:val="000000"/>
          <w:sz w:val="19"/>
          <w:szCs w:val="19"/>
        </w:rPr>
      </w:pPr>
      <w:r w:rsidRPr="005F763F">
        <w:rPr>
          <w:rFonts w:cs="Times New Roman"/>
          <w:color w:val="000000"/>
          <w:sz w:val="19"/>
          <w:szCs w:val="19"/>
        </w:rPr>
        <w:t>4.7</w:t>
      </w:r>
      <w:r w:rsidRPr="005F763F">
        <w:rPr>
          <w:rFonts w:cs="Times New Roman"/>
          <w:color w:val="000000"/>
          <w:sz w:val="19"/>
          <w:szCs w:val="19"/>
        </w:rPr>
        <w:tab/>
        <w:t>Необходимое уведомление о транспортировке, не требующей лицензии</w:t>
      </w:r>
      <w:r w:rsidRPr="005F763F">
        <w:rPr>
          <w:rFonts w:cs="Times New Roman"/>
          <w:color w:val="000000"/>
          <w:sz w:val="19"/>
          <w:szCs w:val="19"/>
        </w:rPr>
        <w:tab/>
        <w:t>11</w:t>
      </w:r>
    </w:p>
    <w:p w:rsidR="005F763F" w:rsidRPr="005F763F" w:rsidRDefault="005F763F" w:rsidP="00383B2B">
      <w:pPr>
        <w:widowControl/>
        <w:shd w:val="clear" w:color="auto" w:fill="FFFFFF"/>
        <w:tabs>
          <w:tab w:val="right" w:pos="9072"/>
        </w:tabs>
        <w:spacing w:after="20"/>
        <w:ind w:left="1418" w:right="285" w:hanging="567"/>
        <w:rPr>
          <w:rFonts w:cs="Times New Roman"/>
          <w:color w:val="000000"/>
          <w:sz w:val="19"/>
          <w:szCs w:val="19"/>
        </w:rPr>
      </w:pPr>
      <w:r w:rsidRPr="005F763F">
        <w:rPr>
          <w:rFonts w:cs="Times New Roman"/>
          <w:color w:val="000000"/>
          <w:sz w:val="19"/>
          <w:szCs w:val="19"/>
        </w:rPr>
        <w:t>4.8</w:t>
      </w:r>
      <w:r w:rsidRPr="005F763F">
        <w:rPr>
          <w:rFonts w:cs="Times New Roman"/>
          <w:color w:val="000000"/>
          <w:sz w:val="19"/>
          <w:szCs w:val="19"/>
        </w:rPr>
        <w:tab/>
        <w:t>Отклонения от планов</w:t>
      </w:r>
      <w:r w:rsidRPr="005F763F">
        <w:rPr>
          <w:rFonts w:cs="Times New Roman"/>
          <w:color w:val="000000"/>
          <w:sz w:val="19"/>
          <w:szCs w:val="19"/>
        </w:rPr>
        <w:tab/>
        <w:t>12</w:t>
      </w:r>
    </w:p>
    <w:p w:rsidR="005F763F" w:rsidRPr="005F763F" w:rsidRDefault="005F763F" w:rsidP="00383B2B">
      <w:pPr>
        <w:widowControl/>
        <w:shd w:val="clear" w:color="auto" w:fill="FFFFFF"/>
        <w:tabs>
          <w:tab w:val="right" w:pos="9072"/>
        </w:tabs>
        <w:spacing w:after="20"/>
        <w:ind w:left="1418" w:right="285" w:hanging="567"/>
        <w:rPr>
          <w:rFonts w:cs="Times New Roman"/>
          <w:color w:val="000000"/>
          <w:sz w:val="19"/>
          <w:szCs w:val="19"/>
        </w:rPr>
      </w:pPr>
      <w:r w:rsidRPr="005F763F">
        <w:rPr>
          <w:rFonts w:cs="Times New Roman"/>
          <w:color w:val="000000"/>
          <w:sz w:val="19"/>
          <w:szCs w:val="19"/>
        </w:rPr>
        <w:t>4.9</w:t>
      </w:r>
      <w:r w:rsidRPr="005F763F">
        <w:rPr>
          <w:rFonts w:cs="Times New Roman"/>
          <w:color w:val="000000"/>
          <w:sz w:val="19"/>
          <w:szCs w:val="19"/>
        </w:rPr>
        <w:tab/>
        <w:t>Сумма всех уведомлени</w:t>
      </w:r>
      <w:r w:rsidR="00F72D8F">
        <w:rPr>
          <w:rFonts w:cs="Times New Roman"/>
          <w:color w:val="000000"/>
          <w:sz w:val="19"/>
          <w:szCs w:val="19"/>
        </w:rPr>
        <w:t>й</w:t>
      </w:r>
      <w:r w:rsidRPr="005F763F">
        <w:rPr>
          <w:rFonts w:cs="Times New Roman"/>
          <w:color w:val="000000"/>
          <w:sz w:val="19"/>
          <w:szCs w:val="19"/>
        </w:rPr>
        <w:t xml:space="preserve"> и отчетов, которые необходимо представить в</w:t>
      </w:r>
      <w:r w:rsidR="00F72D8F">
        <w:rPr>
          <w:rFonts w:cs="Times New Roman"/>
          <w:color w:val="000000"/>
          <w:sz w:val="19"/>
          <w:szCs w:val="19"/>
        </w:rPr>
        <w:t> </w:t>
      </w:r>
      <w:r w:rsidRPr="005F763F">
        <w:rPr>
          <w:rFonts w:cs="Times New Roman"/>
          <w:color w:val="000000"/>
          <w:sz w:val="19"/>
          <w:szCs w:val="19"/>
        </w:rPr>
        <w:t>официальные инстанции</w:t>
      </w:r>
      <w:r w:rsidRPr="005F763F">
        <w:rPr>
          <w:rFonts w:cs="Times New Roman"/>
          <w:color w:val="000000"/>
          <w:sz w:val="19"/>
          <w:szCs w:val="19"/>
        </w:rPr>
        <w:tab/>
        <w:t>12</w:t>
      </w:r>
    </w:p>
    <w:p w:rsidR="00EC02E9" w:rsidRPr="005F763F" w:rsidRDefault="00BF1B3E" w:rsidP="00383B2B">
      <w:pPr>
        <w:widowControl/>
        <w:shd w:val="clear" w:color="auto" w:fill="FFFFFF"/>
        <w:spacing w:before="120"/>
        <w:ind w:left="7655" w:right="232"/>
        <w:jc w:val="right"/>
        <w:rPr>
          <w:color w:val="000000"/>
          <w:sz w:val="18"/>
          <w:szCs w:val="18"/>
        </w:rPr>
      </w:pPr>
      <w:r w:rsidRPr="005F763F">
        <w:rPr>
          <w:color w:val="000000"/>
          <w:sz w:val="18"/>
          <w:szCs w:val="18"/>
        </w:rPr>
        <w:t>продолжение</w:t>
      </w:r>
    </w:p>
    <w:p w:rsidR="00F30938" w:rsidRPr="00F72D8F" w:rsidRDefault="00F30938" w:rsidP="00383B2B">
      <w:pPr>
        <w:widowControl/>
        <w:pBdr>
          <w:bottom w:val="single" w:sz="6" w:space="1" w:color="auto"/>
        </w:pBdr>
        <w:shd w:val="clear" w:color="auto" w:fill="FFFFFF"/>
        <w:spacing w:before="120"/>
        <w:ind w:left="851" w:right="284"/>
        <w:jc w:val="both"/>
        <w:rPr>
          <w:rFonts w:cs="Times New Roman"/>
          <w:color w:val="000000"/>
          <w:sz w:val="18"/>
          <w:szCs w:val="18"/>
        </w:rPr>
      </w:pPr>
    </w:p>
    <w:p w:rsidR="00F30938" w:rsidRPr="00F72D8F" w:rsidRDefault="00F30938" w:rsidP="00383B2B">
      <w:pPr>
        <w:widowControl/>
        <w:pBdr>
          <w:bottom w:val="single" w:sz="6" w:space="1" w:color="auto"/>
        </w:pBdr>
        <w:shd w:val="clear" w:color="auto" w:fill="FFFFFF"/>
        <w:spacing w:before="120"/>
        <w:ind w:left="851" w:right="284"/>
        <w:jc w:val="both"/>
        <w:rPr>
          <w:rFonts w:cs="Times New Roman"/>
          <w:color w:val="000000"/>
          <w:sz w:val="18"/>
          <w:szCs w:val="18"/>
        </w:rPr>
      </w:pPr>
    </w:p>
    <w:p w:rsidR="00EC02E9" w:rsidRPr="005F763F" w:rsidRDefault="00BF1B3E" w:rsidP="00383B2B">
      <w:pPr>
        <w:widowControl/>
        <w:pBdr>
          <w:bottom w:val="single" w:sz="6" w:space="1" w:color="auto"/>
        </w:pBdr>
        <w:shd w:val="clear" w:color="auto" w:fill="FFFFFF"/>
        <w:spacing w:before="120"/>
        <w:ind w:left="851" w:right="284"/>
        <w:jc w:val="both"/>
        <w:rPr>
          <w:rFonts w:cs="Times New Roman"/>
          <w:color w:val="000000"/>
          <w:sz w:val="18"/>
          <w:szCs w:val="18"/>
        </w:rPr>
      </w:pPr>
      <w:r w:rsidRPr="005F763F">
        <w:rPr>
          <w:rFonts w:cs="Times New Roman"/>
          <w:color w:val="000000"/>
          <w:sz w:val="18"/>
          <w:szCs w:val="18"/>
        </w:rPr>
        <w:t>Настоящее руководство должно вступить в силу 01.12.2013 и действовать впредь до получения дальнейших распоряжений. Настоящее руководство заменяет Руководства YVL 6.4 и YVL 6.5 от 04.04.2005, а также Руководство YVL 6.21 от 15.02.1988. В отношении транспортировки свежего ядерного топлива для эксплуатируемых и строящихся атомных электростанций настоящее руководство должно вступить в силу по отдельному решению STUK.</w:t>
      </w:r>
    </w:p>
    <w:p w:rsidR="00EC02E9" w:rsidRPr="005F763F" w:rsidRDefault="00BF1B3E" w:rsidP="00383B2B">
      <w:pPr>
        <w:widowControl/>
        <w:shd w:val="clear" w:color="auto" w:fill="FFFFFF"/>
        <w:spacing w:before="60"/>
        <w:ind w:left="3686" w:hanging="2835"/>
        <w:rPr>
          <w:rFonts w:cs="Times New Roman"/>
          <w:color w:val="000000"/>
          <w:spacing w:val="-6"/>
          <w:sz w:val="19"/>
          <w:szCs w:val="19"/>
        </w:rPr>
      </w:pPr>
      <w:r w:rsidRPr="005F763F">
        <w:rPr>
          <w:rFonts w:cs="Times New Roman"/>
          <w:color w:val="000000"/>
          <w:spacing w:val="-6"/>
          <w:sz w:val="19"/>
          <w:szCs w:val="19"/>
        </w:rPr>
        <w:t>Первое издание</w:t>
      </w:r>
      <w:r w:rsidRPr="005F763F">
        <w:rPr>
          <w:rFonts w:cs="Times New Roman"/>
          <w:color w:val="000000"/>
          <w:spacing w:val="-6"/>
          <w:sz w:val="19"/>
          <w:szCs w:val="19"/>
        </w:rPr>
        <w:tab/>
        <w:t xml:space="preserve">ISBN 978-952-309-118-4 (печатный экземпляр) </w:t>
      </w:r>
      <w:proofErr w:type="spellStart"/>
      <w:r w:rsidRPr="005F763F">
        <w:rPr>
          <w:rFonts w:cs="Times New Roman"/>
          <w:color w:val="000000"/>
          <w:spacing w:val="-6"/>
          <w:sz w:val="19"/>
          <w:szCs w:val="19"/>
        </w:rPr>
        <w:t>Kopijyvä</w:t>
      </w:r>
      <w:proofErr w:type="spellEnd"/>
      <w:r w:rsidRPr="005F763F">
        <w:rPr>
          <w:rFonts w:cs="Times New Roman"/>
          <w:color w:val="000000"/>
          <w:spacing w:val="-6"/>
          <w:sz w:val="19"/>
          <w:szCs w:val="19"/>
        </w:rPr>
        <w:t xml:space="preserve"> </w:t>
      </w:r>
      <w:proofErr w:type="spellStart"/>
      <w:r w:rsidRPr="005F763F">
        <w:rPr>
          <w:rFonts w:cs="Times New Roman"/>
          <w:color w:val="000000"/>
          <w:spacing w:val="-6"/>
          <w:sz w:val="19"/>
          <w:szCs w:val="19"/>
        </w:rPr>
        <w:t>Oy</w:t>
      </w:r>
      <w:proofErr w:type="spellEnd"/>
      <w:r w:rsidRPr="005F763F">
        <w:rPr>
          <w:rFonts w:cs="Times New Roman"/>
          <w:color w:val="000000"/>
          <w:spacing w:val="-6"/>
          <w:sz w:val="19"/>
          <w:szCs w:val="19"/>
        </w:rPr>
        <w:t xml:space="preserve"> 2014</w:t>
      </w:r>
    </w:p>
    <w:p w:rsidR="00EC02E9" w:rsidRDefault="00BF1B3E" w:rsidP="00383B2B">
      <w:pPr>
        <w:widowControl/>
        <w:shd w:val="clear" w:color="auto" w:fill="FFFFFF"/>
        <w:spacing w:before="60"/>
        <w:ind w:left="3686" w:hanging="2835"/>
        <w:rPr>
          <w:rFonts w:cs="Times New Roman"/>
          <w:color w:val="000000"/>
          <w:spacing w:val="-6"/>
          <w:sz w:val="19"/>
          <w:szCs w:val="19"/>
        </w:rPr>
      </w:pPr>
      <w:r w:rsidRPr="005F763F">
        <w:rPr>
          <w:rFonts w:cs="Times New Roman"/>
          <w:color w:val="000000"/>
          <w:spacing w:val="-6"/>
          <w:sz w:val="19"/>
          <w:szCs w:val="19"/>
        </w:rPr>
        <w:t>Хельсинки 2014</w:t>
      </w:r>
      <w:r w:rsidRPr="005F763F">
        <w:rPr>
          <w:rFonts w:cs="Times New Roman"/>
          <w:color w:val="000000"/>
          <w:spacing w:val="-6"/>
          <w:sz w:val="19"/>
          <w:szCs w:val="19"/>
        </w:rPr>
        <w:tab/>
      </w:r>
      <w:proofErr w:type="spellStart"/>
      <w:r w:rsidRPr="005F763F">
        <w:rPr>
          <w:rFonts w:cs="Times New Roman"/>
          <w:color w:val="000000"/>
          <w:spacing w:val="-6"/>
          <w:sz w:val="19"/>
          <w:szCs w:val="19"/>
        </w:rPr>
        <w:t>ISBN</w:t>
      </w:r>
      <w:proofErr w:type="spellEnd"/>
      <w:r w:rsidRPr="005F763F">
        <w:rPr>
          <w:rFonts w:cs="Times New Roman"/>
          <w:color w:val="000000"/>
          <w:spacing w:val="-6"/>
          <w:sz w:val="19"/>
          <w:szCs w:val="19"/>
        </w:rPr>
        <w:t xml:space="preserve"> 978-952-309-119-1 (</w:t>
      </w:r>
      <w:proofErr w:type="spellStart"/>
      <w:r w:rsidRPr="005F763F">
        <w:rPr>
          <w:rFonts w:cs="Times New Roman"/>
          <w:color w:val="000000"/>
          <w:spacing w:val="-6"/>
          <w:sz w:val="19"/>
          <w:szCs w:val="19"/>
        </w:rPr>
        <w:t>pdf</w:t>
      </w:r>
      <w:proofErr w:type="spellEnd"/>
      <w:r w:rsidRPr="005F763F">
        <w:rPr>
          <w:rFonts w:cs="Times New Roman"/>
          <w:color w:val="000000"/>
          <w:spacing w:val="-6"/>
          <w:sz w:val="19"/>
          <w:szCs w:val="19"/>
        </w:rPr>
        <w:t>)</w:t>
      </w:r>
      <w:r w:rsidR="005F763F">
        <w:rPr>
          <w:rFonts w:cs="Times New Roman"/>
          <w:color w:val="000000"/>
          <w:spacing w:val="-6"/>
          <w:sz w:val="19"/>
          <w:szCs w:val="19"/>
        </w:rPr>
        <w:br/>
      </w:r>
      <w:proofErr w:type="spellStart"/>
      <w:r w:rsidRPr="005F763F">
        <w:rPr>
          <w:rFonts w:cs="Times New Roman"/>
          <w:color w:val="000000"/>
          <w:spacing w:val="-6"/>
          <w:sz w:val="19"/>
          <w:szCs w:val="19"/>
        </w:rPr>
        <w:t>ISBN</w:t>
      </w:r>
      <w:proofErr w:type="spellEnd"/>
      <w:r w:rsidRPr="005F763F">
        <w:rPr>
          <w:rFonts w:cs="Times New Roman"/>
          <w:color w:val="000000"/>
          <w:spacing w:val="-6"/>
          <w:sz w:val="19"/>
          <w:szCs w:val="19"/>
        </w:rPr>
        <w:t xml:space="preserve"> 978-952-309-120-7 (</w:t>
      </w:r>
      <w:proofErr w:type="spellStart"/>
      <w:r w:rsidRPr="005F763F">
        <w:rPr>
          <w:rFonts w:cs="Times New Roman"/>
          <w:color w:val="000000"/>
          <w:spacing w:val="-6"/>
          <w:sz w:val="19"/>
          <w:szCs w:val="19"/>
        </w:rPr>
        <w:t>html</w:t>
      </w:r>
      <w:proofErr w:type="spellEnd"/>
      <w:r w:rsidRPr="005F763F">
        <w:rPr>
          <w:rFonts w:cs="Times New Roman"/>
          <w:color w:val="000000"/>
          <w:spacing w:val="-6"/>
          <w:sz w:val="19"/>
          <w:szCs w:val="19"/>
        </w:rPr>
        <w:t>)</w:t>
      </w:r>
    </w:p>
    <w:p w:rsidR="005F763F" w:rsidRPr="00383B2B" w:rsidRDefault="005F763F" w:rsidP="00383B2B">
      <w:pPr>
        <w:widowControl/>
        <w:shd w:val="clear" w:color="auto" w:fill="FFFFFF"/>
        <w:spacing w:before="60"/>
        <w:ind w:left="3686" w:hanging="2835"/>
        <w:rPr>
          <w:rFonts w:cs="Times New Roman"/>
          <w:color w:val="000000"/>
          <w:spacing w:val="-6"/>
          <w:sz w:val="19"/>
          <w:szCs w:val="19"/>
        </w:rPr>
      </w:pPr>
    </w:p>
    <w:p w:rsidR="00F30938" w:rsidRPr="00383B2B" w:rsidRDefault="00F30938" w:rsidP="00383B2B">
      <w:pPr>
        <w:widowControl/>
        <w:shd w:val="clear" w:color="auto" w:fill="FFFFFF"/>
        <w:spacing w:before="60"/>
        <w:ind w:left="3686" w:hanging="2835"/>
        <w:rPr>
          <w:rFonts w:cs="Times New Roman"/>
          <w:color w:val="000000"/>
          <w:spacing w:val="-6"/>
          <w:sz w:val="19"/>
          <w:szCs w:val="19"/>
        </w:rPr>
      </w:pPr>
    </w:p>
    <w:p w:rsidR="00F30938" w:rsidRPr="00383B2B" w:rsidRDefault="00F30938" w:rsidP="00383B2B">
      <w:pPr>
        <w:widowControl/>
        <w:shd w:val="clear" w:color="auto" w:fill="FFFFFF"/>
        <w:spacing w:before="60"/>
        <w:ind w:left="3686" w:hanging="2835"/>
        <w:rPr>
          <w:rFonts w:cs="Times New Roman"/>
          <w:color w:val="000000"/>
          <w:spacing w:val="-6"/>
          <w:sz w:val="19"/>
          <w:szCs w:val="19"/>
        </w:rPr>
      </w:pPr>
    </w:p>
    <w:p w:rsidR="00F30938" w:rsidRPr="00383B2B" w:rsidRDefault="00F30938" w:rsidP="00383B2B">
      <w:pPr>
        <w:widowControl/>
        <w:shd w:val="clear" w:color="auto" w:fill="FFFFFF"/>
        <w:spacing w:before="60"/>
        <w:ind w:left="3686" w:hanging="2835"/>
        <w:rPr>
          <w:rFonts w:cs="Times New Roman"/>
          <w:color w:val="000000"/>
          <w:spacing w:val="-6"/>
          <w:sz w:val="19"/>
          <w:szCs w:val="19"/>
        </w:rPr>
      </w:pPr>
    </w:p>
    <w:tbl>
      <w:tblPr>
        <w:tblW w:w="5002" w:type="pct"/>
        <w:tblInd w:w="40" w:type="dxa"/>
        <w:tblLayout w:type="fixed"/>
        <w:tblCellMar>
          <w:left w:w="40" w:type="dxa"/>
          <w:right w:w="40" w:type="dxa"/>
        </w:tblCellMar>
        <w:tblLook w:val="0000"/>
      </w:tblPr>
      <w:tblGrid>
        <w:gridCol w:w="3508"/>
        <w:gridCol w:w="5933"/>
      </w:tblGrid>
      <w:tr w:rsidR="00F30938" w:rsidRPr="00B27615" w:rsidTr="00340D46">
        <w:trPr>
          <w:trHeight w:val="878"/>
        </w:trPr>
        <w:tc>
          <w:tcPr>
            <w:tcW w:w="3508" w:type="dxa"/>
            <w:tcBorders>
              <w:top w:val="nil"/>
              <w:left w:val="nil"/>
              <w:bottom w:val="nil"/>
              <w:right w:val="nil"/>
            </w:tcBorders>
            <w:shd w:val="clear" w:color="auto" w:fill="FFFFFF"/>
            <w:vAlign w:val="center"/>
          </w:tcPr>
          <w:p w:rsidR="00F30938" w:rsidRPr="00B27615" w:rsidRDefault="00F30938" w:rsidP="00383B2B">
            <w:pPr>
              <w:widowControl/>
              <w:shd w:val="clear" w:color="auto" w:fill="FFFFFF"/>
              <w:spacing w:before="80"/>
              <w:ind w:right="17"/>
              <w:jc w:val="right"/>
              <w:rPr>
                <w:b/>
                <w:color w:val="000000"/>
                <w:sz w:val="12"/>
                <w:szCs w:val="12"/>
              </w:rPr>
            </w:pPr>
            <w:r w:rsidRPr="00B27615">
              <w:rPr>
                <w:b/>
                <w:color w:val="000000"/>
                <w:sz w:val="24"/>
                <w:lang w:val="en-US"/>
              </w:rPr>
              <w:t>STUK</w:t>
            </w:r>
            <w:r w:rsidRPr="00B27615">
              <w:rPr>
                <w:b/>
                <w:color w:val="000000"/>
                <w:sz w:val="24"/>
              </w:rPr>
              <w:t xml:space="preserve"> </w:t>
            </w:r>
            <w:r w:rsidRPr="00B27615">
              <w:rPr>
                <w:b/>
                <w:color w:val="000000"/>
                <w:sz w:val="14"/>
              </w:rPr>
              <w:t>•</w:t>
            </w:r>
            <w:r w:rsidRPr="00B27615">
              <w:rPr>
                <w:b/>
                <w:color w:val="000000"/>
                <w:sz w:val="24"/>
              </w:rPr>
              <w:t xml:space="preserve"> </w:t>
            </w:r>
            <w:r w:rsidRPr="00B27615">
              <w:rPr>
                <w:b/>
                <w:color w:val="000000"/>
                <w:sz w:val="12"/>
                <w:szCs w:val="12"/>
                <w:lang w:val="en-US"/>
              </w:rPr>
              <w:t>S</w:t>
            </w:r>
            <w:r w:rsidRPr="00B27615">
              <w:rPr>
                <w:b/>
                <w:color w:val="000000"/>
                <w:sz w:val="12"/>
                <w:szCs w:val="12"/>
              </w:rPr>
              <w:t>Ä</w:t>
            </w:r>
            <w:r w:rsidRPr="00B27615">
              <w:rPr>
                <w:b/>
                <w:color w:val="000000"/>
                <w:sz w:val="12"/>
                <w:szCs w:val="12"/>
                <w:lang w:val="en-US"/>
              </w:rPr>
              <w:t>TEILYTURVAKESKUS</w:t>
            </w:r>
          </w:p>
          <w:p w:rsidR="00F30938" w:rsidRPr="00B27615" w:rsidRDefault="00F30938" w:rsidP="00383B2B">
            <w:pPr>
              <w:widowControl/>
              <w:shd w:val="clear" w:color="auto" w:fill="FFFFFF"/>
              <w:spacing w:after="80" w:line="300" w:lineRule="auto"/>
              <w:ind w:right="17"/>
              <w:jc w:val="right"/>
            </w:pPr>
            <w:r w:rsidRPr="00B27615">
              <w:rPr>
                <w:b/>
                <w:color w:val="000000"/>
                <w:sz w:val="12"/>
                <w:szCs w:val="12"/>
                <w:lang w:val="en-US"/>
              </w:rPr>
              <w:t>STR</w:t>
            </w:r>
            <w:r w:rsidR="006D3BB6" w:rsidRPr="00862EF8">
              <w:rPr>
                <w:b/>
                <w:color w:val="000000"/>
                <w:sz w:val="12"/>
                <w:szCs w:val="12"/>
              </w:rPr>
              <w:t>Å</w:t>
            </w:r>
            <w:r w:rsidRPr="00B27615">
              <w:rPr>
                <w:b/>
                <w:color w:val="000000"/>
                <w:sz w:val="12"/>
                <w:szCs w:val="12"/>
                <w:lang w:val="en-US"/>
              </w:rPr>
              <w:t>LS</w:t>
            </w:r>
            <w:r w:rsidRPr="00B27615">
              <w:rPr>
                <w:b/>
                <w:color w:val="000000"/>
                <w:sz w:val="12"/>
                <w:szCs w:val="12"/>
              </w:rPr>
              <w:t>Ä</w:t>
            </w:r>
            <w:r w:rsidRPr="00B27615">
              <w:rPr>
                <w:b/>
                <w:color w:val="000000"/>
                <w:sz w:val="12"/>
                <w:szCs w:val="12"/>
                <w:lang w:val="en-US"/>
              </w:rPr>
              <w:t>KERHETSCENTRALEN</w:t>
            </w:r>
            <w:r w:rsidRPr="00B27615">
              <w:rPr>
                <w:b/>
                <w:color w:val="000000"/>
                <w:sz w:val="12"/>
                <w:szCs w:val="12"/>
              </w:rPr>
              <w:t xml:space="preserve"> / НАДЗОРНЫЙ ОРГАН ПО РАДИАЦИОННОЙ И ЯДЕРНОЙ БЕЗОПАСНОСТИ</w:t>
            </w:r>
          </w:p>
        </w:tc>
        <w:tc>
          <w:tcPr>
            <w:tcW w:w="5933" w:type="dxa"/>
            <w:tcBorders>
              <w:top w:val="nil"/>
              <w:left w:val="nil"/>
              <w:bottom w:val="nil"/>
              <w:right w:val="nil"/>
            </w:tcBorders>
            <w:shd w:val="clear" w:color="auto" w:fill="FFFFFF"/>
            <w:vAlign w:val="center"/>
          </w:tcPr>
          <w:p w:rsidR="00F30938" w:rsidRPr="00B27615" w:rsidRDefault="00F30938" w:rsidP="00383B2B">
            <w:pPr>
              <w:widowControl/>
              <w:shd w:val="clear" w:color="auto" w:fill="FFFFFF"/>
              <w:spacing w:after="60"/>
              <w:ind w:left="79"/>
              <w:rPr>
                <w:color w:val="000000"/>
                <w:sz w:val="12"/>
                <w:szCs w:val="12"/>
              </w:rPr>
            </w:pPr>
            <w:proofErr w:type="spellStart"/>
            <w:r w:rsidRPr="00B27615">
              <w:rPr>
                <w:color w:val="000000"/>
                <w:sz w:val="12"/>
                <w:szCs w:val="12"/>
                <w:lang w:val="en-US"/>
              </w:rPr>
              <w:t>Osoite</w:t>
            </w:r>
            <w:proofErr w:type="spellEnd"/>
            <w:r w:rsidR="006D3BB6">
              <w:rPr>
                <w:color w:val="000000"/>
                <w:sz w:val="12"/>
                <w:szCs w:val="12"/>
              </w:rPr>
              <w:t xml:space="preserve"> </w:t>
            </w:r>
            <w:r w:rsidRPr="00B27615">
              <w:rPr>
                <w:color w:val="000000"/>
                <w:sz w:val="12"/>
                <w:szCs w:val="12"/>
              </w:rPr>
              <w:t>/</w:t>
            </w:r>
            <w:r w:rsidR="006D3BB6">
              <w:rPr>
                <w:color w:val="000000"/>
                <w:sz w:val="12"/>
                <w:szCs w:val="12"/>
              </w:rPr>
              <w:t xml:space="preserve"> </w:t>
            </w:r>
            <w:r w:rsidRPr="00B27615">
              <w:rPr>
                <w:color w:val="000000"/>
                <w:sz w:val="12"/>
                <w:szCs w:val="12"/>
              </w:rPr>
              <w:t xml:space="preserve">Адрес • </w:t>
            </w:r>
            <w:proofErr w:type="spellStart"/>
            <w:r w:rsidRPr="00B27615">
              <w:rPr>
                <w:color w:val="000000"/>
                <w:sz w:val="12"/>
                <w:szCs w:val="12"/>
                <w:lang w:val="en-US"/>
              </w:rPr>
              <w:t>Laippatie</w:t>
            </w:r>
            <w:proofErr w:type="spellEnd"/>
            <w:r w:rsidRPr="00B27615">
              <w:rPr>
                <w:color w:val="000000"/>
                <w:sz w:val="12"/>
                <w:szCs w:val="12"/>
              </w:rPr>
              <w:t xml:space="preserve"> 4, 00880 Хельсинки</w:t>
            </w:r>
          </w:p>
          <w:p w:rsidR="00F30938" w:rsidRPr="00B27615" w:rsidRDefault="00F30938" w:rsidP="00383B2B">
            <w:pPr>
              <w:widowControl/>
              <w:shd w:val="clear" w:color="auto" w:fill="FFFFFF"/>
              <w:spacing w:after="60"/>
              <w:ind w:left="79"/>
              <w:rPr>
                <w:color w:val="000000"/>
                <w:sz w:val="12"/>
                <w:szCs w:val="12"/>
              </w:rPr>
            </w:pPr>
            <w:proofErr w:type="spellStart"/>
            <w:r w:rsidRPr="00B27615">
              <w:rPr>
                <w:color w:val="000000"/>
                <w:sz w:val="12"/>
                <w:szCs w:val="12"/>
                <w:lang w:val="en-US"/>
              </w:rPr>
              <w:t>Postiosoite</w:t>
            </w:r>
            <w:proofErr w:type="spellEnd"/>
            <w:r w:rsidRPr="00B27615">
              <w:rPr>
                <w:color w:val="000000"/>
                <w:sz w:val="12"/>
                <w:szCs w:val="12"/>
              </w:rPr>
              <w:t xml:space="preserve"> / Почтовый адрес • </w:t>
            </w:r>
            <w:r w:rsidRPr="00B27615">
              <w:rPr>
                <w:color w:val="000000"/>
                <w:sz w:val="12"/>
                <w:szCs w:val="12"/>
                <w:lang w:val="en-US"/>
              </w:rPr>
              <w:t>PL</w:t>
            </w:r>
            <w:r w:rsidRPr="00B27615">
              <w:rPr>
                <w:color w:val="000000"/>
                <w:sz w:val="12"/>
                <w:szCs w:val="12"/>
              </w:rPr>
              <w:t xml:space="preserve"> / А/я 14, </w:t>
            </w:r>
            <w:r w:rsidRPr="00B27615">
              <w:rPr>
                <w:color w:val="000000"/>
                <w:sz w:val="12"/>
                <w:szCs w:val="12"/>
                <w:lang w:val="en-US"/>
              </w:rPr>
              <w:t>FIN</w:t>
            </w:r>
            <w:r w:rsidRPr="00B27615">
              <w:rPr>
                <w:color w:val="000000"/>
                <w:sz w:val="12"/>
                <w:szCs w:val="12"/>
              </w:rPr>
              <w:t>-00881 Хельсинки, ФИНЛЯНДИЯ</w:t>
            </w:r>
          </w:p>
          <w:p w:rsidR="00F30938" w:rsidRPr="00B27615" w:rsidRDefault="00F30938" w:rsidP="00383B2B">
            <w:pPr>
              <w:widowControl/>
              <w:shd w:val="clear" w:color="auto" w:fill="FFFFFF"/>
              <w:ind w:left="79"/>
            </w:pPr>
            <w:proofErr w:type="spellStart"/>
            <w:r w:rsidRPr="00B27615">
              <w:rPr>
                <w:color w:val="000000"/>
                <w:sz w:val="12"/>
                <w:szCs w:val="12"/>
              </w:rPr>
              <w:t>Puh</w:t>
            </w:r>
            <w:proofErr w:type="spellEnd"/>
            <w:r w:rsidRPr="00B27615">
              <w:rPr>
                <w:color w:val="000000"/>
                <w:sz w:val="12"/>
                <w:szCs w:val="12"/>
              </w:rPr>
              <w:t>.</w:t>
            </w:r>
            <w:r w:rsidR="006D3BB6">
              <w:rPr>
                <w:color w:val="000000"/>
                <w:sz w:val="12"/>
                <w:szCs w:val="12"/>
              </w:rPr>
              <w:t xml:space="preserve"> </w:t>
            </w:r>
            <w:r w:rsidRPr="00B27615">
              <w:rPr>
                <w:color w:val="000000"/>
                <w:sz w:val="12"/>
                <w:szCs w:val="12"/>
              </w:rPr>
              <w:t>/</w:t>
            </w:r>
            <w:r w:rsidR="006D3BB6">
              <w:rPr>
                <w:color w:val="000000"/>
                <w:sz w:val="12"/>
                <w:szCs w:val="12"/>
              </w:rPr>
              <w:t xml:space="preserve"> </w:t>
            </w:r>
            <w:r w:rsidRPr="00B27615">
              <w:rPr>
                <w:color w:val="000000"/>
                <w:sz w:val="12"/>
                <w:szCs w:val="12"/>
              </w:rPr>
              <w:t>Тел. (09) 759 881, +358 9 759 881 • Факс (09) 759 88 500, +358 9 759 88 500 • www.stuk.fi</w:t>
            </w:r>
          </w:p>
        </w:tc>
      </w:tr>
    </w:tbl>
    <w:p w:rsidR="00EC02E9" w:rsidRPr="005F763F" w:rsidRDefault="00EC02E9" w:rsidP="00383B2B">
      <w:pPr>
        <w:widowControl/>
        <w:sectPr w:rsidR="00EC02E9" w:rsidRPr="005F763F" w:rsidSect="00C67B97">
          <w:footerReference w:type="even" r:id="rId8"/>
          <w:footerReference w:type="default" r:id="rId9"/>
          <w:type w:val="continuous"/>
          <w:pgSz w:w="11909" w:h="16834" w:code="9"/>
          <w:pgMar w:top="1134" w:right="1134" w:bottom="1134" w:left="1418" w:header="720" w:footer="720" w:gutter="0"/>
          <w:cols w:space="60"/>
          <w:noEndnote/>
        </w:sectPr>
      </w:pPr>
    </w:p>
    <w:p w:rsidR="00EC02E9" w:rsidRPr="00383B2B" w:rsidRDefault="00BF1B3E" w:rsidP="00383B2B">
      <w:pPr>
        <w:widowControl/>
        <w:pBdr>
          <w:bottom w:val="single" w:sz="4" w:space="1" w:color="auto"/>
        </w:pBdr>
        <w:shd w:val="clear" w:color="auto" w:fill="FFFFFF"/>
        <w:ind w:left="851" w:right="216"/>
        <w:jc w:val="right"/>
        <w:rPr>
          <w:sz w:val="18"/>
          <w:szCs w:val="18"/>
        </w:rPr>
      </w:pPr>
      <w:r w:rsidRPr="00F30938">
        <w:rPr>
          <w:sz w:val="18"/>
          <w:szCs w:val="18"/>
        </w:rPr>
        <w:lastRenderedPageBreak/>
        <w:t xml:space="preserve">РУКОВОДСТВО </w:t>
      </w:r>
      <w:r w:rsidRPr="00F30938">
        <w:rPr>
          <w:b/>
          <w:sz w:val="18"/>
          <w:szCs w:val="18"/>
        </w:rPr>
        <w:t>YVL D.2</w:t>
      </w:r>
      <w:r w:rsidRPr="00F30938">
        <w:rPr>
          <w:sz w:val="18"/>
          <w:szCs w:val="18"/>
        </w:rPr>
        <w:t xml:space="preserve"> / 15.11.2013</w:t>
      </w:r>
    </w:p>
    <w:p w:rsidR="005F763F" w:rsidRPr="00383B2B" w:rsidRDefault="005F763F" w:rsidP="00383B2B">
      <w:pPr>
        <w:widowControl/>
        <w:shd w:val="clear" w:color="auto" w:fill="FFFFFF"/>
        <w:tabs>
          <w:tab w:val="right" w:pos="9072"/>
        </w:tabs>
        <w:spacing w:after="20"/>
        <w:ind w:left="1418" w:right="285" w:hanging="567"/>
        <w:jc w:val="both"/>
        <w:rPr>
          <w:rFonts w:cs="Times New Roman"/>
          <w:color w:val="000000"/>
          <w:sz w:val="8"/>
          <w:szCs w:val="8"/>
        </w:rPr>
      </w:pPr>
    </w:p>
    <w:p w:rsidR="00F30938" w:rsidRPr="00383B2B" w:rsidRDefault="00F30938" w:rsidP="00383B2B">
      <w:pPr>
        <w:widowControl/>
        <w:shd w:val="clear" w:color="auto" w:fill="FFFFFF"/>
        <w:tabs>
          <w:tab w:val="right" w:pos="9072"/>
        </w:tabs>
        <w:spacing w:after="20"/>
        <w:ind w:left="1418" w:right="285" w:hanging="567"/>
        <w:jc w:val="both"/>
        <w:rPr>
          <w:rFonts w:cs="Times New Roman"/>
          <w:color w:val="000000"/>
          <w:sz w:val="8"/>
          <w:szCs w:val="8"/>
        </w:rPr>
      </w:pPr>
    </w:p>
    <w:p w:rsidR="005F763F" w:rsidRPr="005F763F" w:rsidRDefault="005F763F" w:rsidP="00383B2B">
      <w:pPr>
        <w:widowControl/>
        <w:pBdr>
          <w:bottom w:val="single" w:sz="4" w:space="1" w:color="auto"/>
        </w:pBdr>
        <w:shd w:val="clear" w:color="auto" w:fill="FFFFFF"/>
        <w:tabs>
          <w:tab w:val="right" w:pos="9072"/>
        </w:tabs>
        <w:spacing w:after="20"/>
        <w:ind w:left="1418" w:right="284" w:hanging="567"/>
        <w:rPr>
          <w:rFonts w:cs="Times New Roman"/>
          <w:smallCaps/>
          <w:color w:val="000000"/>
        </w:rPr>
      </w:pPr>
      <w:r w:rsidRPr="005F763F">
        <w:rPr>
          <w:rFonts w:cs="Times New Roman"/>
          <w:smallCaps/>
          <w:color w:val="000000"/>
        </w:rPr>
        <w:t>5</w:t>
      </w:r>
      <w:r w:rsidRPr="005F763F">
        <w:rPr>
          <w:rFonts w:cs="Times New Roman"/>
          <w:smallCaps/>
          <w:color w:val="000000"/>
        </w:rPr>
        <w:tab/>
        <w:t>Регулирующий надзор со стороны надзорного органа по радиационной и</w:t>
      </w:r>
      <w:r w:rsidR="006D3BB6">
        <w:rPr>
          <w:rFonts w:cs="Times New Roman"/>
          <w:smallCaps/>
          <w:color w:val="000000"/>
        </w:rPr>
        <w:t> </w:t>
      </w:r>
      <w:r w:rsidRPr="005F763F">
        <w:rPr>
          <w:rFonts w:cs="Times New Roman"/>
          <w:smallCaps/>
          <w:color w:val="000000"/>
        </w:rPr>
        <w:t>ядерной безопасности</w:t>
      </w:r>
      <w:r w:rsidRPr="005F763F">
        <w:rPr>
          <w:rFonts w:cs="Times New Roman"/>
          <w:smallCaps/>
          <w:color w:val="000000"/>
        </w:rPr>
        <w:tab/>
        <w:t>13</w:t>
      </w:r>
    </w:p>
    <w:p w:rsidR="005F763F" w:rsidRPr="005F763F" w:rsidRDefault="005F763F" w:rsidP="00383B2B">
      <w:pPr>
        <w:widowControl/>
        <w:shd w:val="clear" w:color="auto" w:fill="FFFFFF"/>
        <w:tabs>
          <w:tab w:val="right" w:pos="9072"/>
        </w:tabs>
        <w:spacing w:after="20"/>
        <w:ind w:left="1418" w:right="285" w:hanging="567"/>
        <w:jc w:val="both"/>
        <w:rPr>
          <w:rFonts w:cs="Times New Roman"/>
          <w:color w:val="000000"/>
          <w:sz w:val="8"/>
          <w:szCs w:val="8"/>
        </w:rPr>
      </w:pPr>
    </w:p>
    <w:p w:rsidR="005F763F" w:rsidRPr="00383B2B" w:rsidRDefault="005F763F" w:rsidP="00383B2B">
      <w:pPr>
        <w:widowControl/>
        <w:pBdr>
          <w:bottom w:val="single" w:sz="4" w:space="1" w:color="auto"/>
        </w:pBdr>
        <w:shd w:val="clear" w:color="auto" w:fill="FFFFFF"/>
        <w:tabs>
          <w:tab w:val="right" w:pos="9072"/>
        </w:tabs>
        <w:spacing w:after="20"/>
        <w:ind w:left="1418" w:right="284" w:hanging="567"/>
        <w:rPr>
          <w:rFonts w:cs="Times New Roman"/>
          <w:smallCaps/>
          <w:color w:val="000000"/>
        </w:rPr>
      </w:pPr>
      <w:r w:rsidRPr="005F763F">
        <w:rPr>
          <w:rFonts w:cs="Times New Roman"/>
          <w:smallCaps/>
          <w:color w:val="000000"/>
        </w:rPr>
        <w:t>Определения</w:t>
      </w:r>
      <w:r w:rsidRPr="005F763F">
        <w:rPr>
          <w:rFonts w:cs="Times New Roman"/>
          <w:smallCaps/>
          <w:color w:val="000000"/>
        </w:rPr>
        <w:tab/>
        <w:t>13</w:t>
      </w:r>
    </w:p>
    <w:p w:rsidR="005F763F" w:rsidRPr="005F763F" w:rsidRDefault="005F763F" w:rsidP="00383B2B">
      <w:pPr>
        <w:widowControl/>
        <w:shd w:val="clear" w:color="auto" w:fill="FFFFFF"/>
        <w:tabs>
          <w:tab w:val="right" w:pos="9072"/>
        </w:tabs>
        <w:spacing w:after="20"/>
        <w:ind w:left="1418" w:right="285" w:hanging="567"/>
        <w:jc w:val="both"/>
        <w:rPr>
          <w:rFonts w:cs="Times New Roman"/>
          <w:color w:val="000000"/>
          <w:sz w:val="8"/>
          <w:szCs w:val="8"/>
        </w:rPr>
      </w:pPr>
    </w:p>
    <w:p w:rsidR="005F763F" w:rsidRPr="00383B2B" w:rsidRDefault="005F763F" w:rsidP="00383B2B">
      <w:pPr>
        <w:widowControl/>
        <w:pBdr>
          <w:bottom w:val="single" w:sz="4" w:space="1" w:color="auto"/>
        </w:pBdr>
        <w:shd w:val="clear" w:color="auto" w:fill="FFFFFF"/>
        <w:tabs>
          <w:tab w:val="right" w:pos="9072"/>
        </w:tabs>
        <w:spacing w:after="20"/>
        <w:ind w:left="1418" w:right="284" w:hanging="567"/>
        <w:rPr>
          <w:rFonts w:cs="Times New Roman"/>
          <w:smallCaps/>
          <w:color w:val="000000"/>
        </w:rPr>
      </w:pPr>
      <w:r w:rsidRPr="005F763F">
        <w:rPr>
          <w:rFonts w:cs="Times New Roman"/>
          <w:smallCaps/>
          <w:color w:val="000000"/>
        </w:rPr>
        <w:t>Ссылки</w:t>
      </w:r>
      <w:r w:rsidRPr="005F763F">
        <w:rPr>
          <w:rFonts w:cs="Times New Roman"/>
          <w:smallCaps/>
          <w:color w:val="000000"/>
        </w:rPr>
        <w:tab/>
        <w:t>16</w:t>
      </w:r>
    </w:p>
    <w:p w:rsidR="005F763F" w:rsidRPr="005F763F" w:rsidRDefault="005F763F" w:rsidP="00383B2B">
      <w:pPr>
        <w:widowControl/>
        <w:shd w:val="clear" w:color="auto" w:fill="FFFFFF"/>
        <w:tabs>
          <w:tab w:val="right" w:pos="9072"/>
        </w:tabs>
        <w:spacing w:after="20"/>
        <w:ind w:left="1418" w:right="285" w:hanging="567"/>
        <w:jc w:val="both"/>
        <w:rPr>
          <w:rFonts w:cs="Times New Roman"/>
          <w:color w:val="000000"/>
          <w:sz w:val="8"/>
          <w:szCs w:val="8"/>
        </w:rPr>
      </w:pPr>
    </w:p>
    <w:p w:rsidR="005F763F" w:rsidRPr="005F763F" w:rsidRDefault="005F763F" w:rsidP="00383B2B">
      <w:pPr>
        <w:widowControl/>
        <w:pBdr>
          <w:bottom w:val="single" w:sz="4" w:space="1" w:color="auto"/>
        </w:pBdr>
        <w:shd w:val="clear" w:color="auto" w:fill="FFFFFF"/>
        <w:tabs>
          <w:tab w:val="right" w:pos="9072"/>
        </w:tabs>
        <w:spacing w:after="20"/>
        <w:ind w:left="2694" w:right="284" w:hanging="1843"/>
        <w:rPr>
          <w:rFonts w:cs="Times New Roman"/>
          <w:smallCaps/>
          <w:color w:val="000000"/>
        </w:rPr>
      </w:pPr>
      <w:r w:rsidRPr="005F763F">
        <w:rPr>
          <w:rFonts w:cs="Times New Roman"/>
          <w:smallCaps/>
          <w:color w:val="000000"/>
        </w:rPr>
        <w:t>Приложение A</w:t>
      </w:r>
      <w:r w:rsidRPr="005F763F">
        <w:rPr>
          <w:rFonts w:cs="Times New Roman"/>
          <w:smallCaps/>
          <w:color w:val="000000"/>
        </w:rPr>
        <w:tab/>
        <w:t>Категории ядерных материалов и ядерных отходов</w:t>
      </w:r>
      <w:r w:rsidRPr="005F763F">
        <w:rPr>
          <w:rFonts w:cs="Times New Roman"/>
          <w:smallCaps/>
          <w:color w:val="000000"/>
        </w:rPr>
        <w:tab/>
        <w:t>17</w:t>
      </w:r>
    </w:p>
    <w:p w:rsidR="00F30938" w:rsidRPr="00383B2B" w:rsidRDefault="00F30938" w:rsidP="00383B2B">
      <w:pPr>
        <w:widowControl/>
        <w:shd w:val="clear" w:color="auto" w:fill="FFFFFF"/>
        <w:spacing w:before="240" w:after="120"/>
        <w:ind w:left="851"/>
        <w:rPr>
          <w:b/>
          <w:color w:val="000000"/>
          <w:sz w:val="38"/>
          <w:szCs w:val="38"/>
        </w:rPr>
      </w:pPr>
    </w:p>
    <w:p w:rsidR="00F30938" w:rsidRPr="00383B2B" w:rsidRDefault="00F30938" w:rsidP="00383B2B">
      <w:pPr>
        <w:widowControl/>
        <w:shd w:val="clear" w:color="auto" w:fill="FFFFFF"/>
        <w:spacing w:before="240" w:after="120"/>
        <w:ind w:left="851"/>
        <w:rPr>
          <w:b/>
          <w:color w:val="000000"/>
          <w:sz w:val="38"/>
          <w:szCs w:val="38"/>
        </w:rPr>
      </w:pPr>
    </w:p>
    <w:p w:rsidR="00EC02E9" w:rsidRPr="00F30938" w:rsidRDefault="00BF1B3E" w:rsidP="00383B2B">
      <w:pPr>
        <w:widowControl/>
        <w:shd w:val="clear" w:color="auto" w:fill="FFFFFF"/>
        <w:spacing w:before="240" w:after="120"/>
        <w:ind w:left="851"/>
        <w:rPr>
          <w:b/>
          <w:color w:val="000000"/>
          <w:sz w:val="38"/>
          <w:szCs w:val="38"/>
        </w:rPr>
      </w:pPr>
      <w:r w:rsidRPr="00F30938">
        <w:rPr>
          <w:b/>
          <w:color w:val="000000"/>
          <w:sz w:val="38"/>
          <w:szCs w:val="38"/>
        </w:rPr>
        <w:t>Предоставление полномочий</w:t>
      </w:r>
    </w:p>
    <w:p w:rsidR="00EC02E9" w:rsidRPr="005F763F" w:rsidRDefault="00BF1B3E" w:rsidP="00383B2B">
      <w:pPr>
        <w:widowControl/>
        <w:shd w:val="clear" w:color="auto" w:fill="FFFFFF"/>
        <w:spacing w:before="120" w:after="240"/>
        <w:ind w:left="851" w:right="852"/>
        <w:jc w:val="both"/>
      </w:pPr>
      <w:r w:rsidRPr="005F763F">
        <w:rPr>
          <w:rFonts w:ascii="Times New Roman" w:hAnsi="Times New Roman"/>
          <w:color w:val="000000"/>
        </w:rPr>
        <w:t xml:space="preserve">Согласно разделу 7 </w:t>
      </w:r>
      <w:proofErr w:type="spellStart"/>
      <w:r w:rsidRPr="005F763F">
        <w:rPr>
          <w:rFonts w:ascii="Times New Roman" w:hAnsi="Times New Roman"/>
          <w:color w:val="000000"/>
        </w:rPr>
        <w:t>r</w:t>
      </w:r>
      <w:proofErr w:type="spellEnd"/>
      <w:r w:rsidRPr="005F763F">
        <w:rPr>
          <w:rFonts w:ascii="Times New Roman" w:hAnsi="Times New Roman"/>
          <w:color w:val="000000"/>
        </w:rPr>
        <w:t xml:space="preserve"> Закона «Об атомной энергии» (990/1987), </w:t>
      </w:r>
      <w:r w:rsidRPr="005F763F">
        <w:rPr>
          <w:rFonts w:ascii="Times New Roman" w:hAnsi="Times New Roman"/>
          <w:i/>
          <w:color w:val="000000"/>
        </w:rPr>
        <w:t>задачей Надзорного органа по радиационной и ядерной безопасности (STUK) является разработка детальных требований безопасности для реализации уровня безопасности в</w:t>
      </w:r>
      <w:r w:rsidR="006D3BB6">
        <w:rPr>
          <w:rFonts w:ascii="Times New Roman" w:hAnsi="Times New Roman"/>
          <w:i/>
          <w:color w:val="000000"/>
        </w:rPr>
        <w:t> </w:t>
      </w:r>
      <w:r w:rsidRPr="005F763F">
        <w:rPr>
          <w:rFonts w:ascii="Times New Roman" w:hAnsi="Times New Roman"/>
          <w:i/>
          <w:color w:val="000000"/>
        </w:rPr>
        <w:t>соответствии с Законом «Об атомной энергии».</w:t>
      </w:r>
    </w:p>
    <w:p w:rsidR="00EC02E9" w:rsidRPr="00F30938" w:rsidRDefault="00BF1B3E" w:rsidP="00383B2B">
      <w:pPr>
        <w:widowControl/>
        <w:shd w:val="clear" w:color="auto" w:fill="FFFFFF"/>
        <w:spacing w:before="240" w:after="120"/>
        <w:ind w:left="851"/>
        <w:rPr>
          <w:b/>
          <w:color w:val="000000"/>
          <w:sz w:val="38"/>
          <w:szCs w:val="38"/>
        </w:rPr>
      </w:pPr>
      <w:r w:rsidRPr="00F30938">
        <w:rPr>
          <w:b/>
          <w:color w:val="000000"/>
          <w:sz w:val="38"/>
          <w:szCs w:val="38"/>
        </w:rPr>
        <w:t>Правила применения</w:t>
      </w:r>
    </w:p>
    <w:p w:rsidR="00EC02E9" w:rsidRPr="005F763F" w:rsidRDefault="00BF1B3E" w:rsidP="00383B2B">
      <w:pPr>
        <w:widowControl/>
        <w:shd w:val="clear" w:color="auto" w:fill="FFFFFF"/>
        <w:spacing w:before="120" w:after="240"/>
        <w:ind w:left="851" w:right="852"/>
        <w:jc w:val="both"/>
      </w:pPr>
      <w:r w:rsidRPr="005F763F">
        <w:rPr>
          <w:rFonts w:ascii="Times New Roman" w:hAnsi="Times New Roman"/>
          <w:color w:val="000000"/>
        </w:rPr>
        <w:t>Публикация руководства YVL сама по себе не должна изменять решений, принятых STUK до публикации руководства. STUK принимает отдельное решение о том, каким образом новое или обновленное руководство YVL должно применяться в отношении эксплуатируемых или строящихся ядерных установок, а также оперативной деятельности лицензиатов, лишь выслушав мнения заинтересованных сторон. Применительно к новым ядерным установкам и к прочим случаям использования атомной энергии настоящее руководство должно применяться в существующем виде.</w:t>
      </w:r>
    </w:p>
    <w:p w:rsidR="00EC02E9" w:rsidRPr="005F763F" w:rsidRDefault="00BF1B3E" w:rsidP="00383B2B">
      <w:pPr>
        <w:widowControl/>
        <w:shd w:val="clear" w:color="auto" w:fill="FFFFFF"/>
        <w:spacing w:before="120" w:after="240"/>
        <w:ind w:left="851" w:right="852"/>
        <w:jc w:val="both"/>
      </w:pPr>
      <w:r w:rsidRPr="005F763F">
        <w:rPr>
          <w:rFonts w:ascii="Times New Roman" w:hAnsi="Times New Roman"/>
          <w:color w:val="000000"/>
        </w:rPr>
        <w:t xml:space="preserve">При рассмотрении применения представленных в руководствах YVL новых требований безопасности к эксплуатируемым или строящимся ядерным установкам STUK принимает во внимание принципы, установленные в разделе 7 </w:t>
      </w:r>
      <w:proofErr w:type="spellStart"/>
      <w:r w:rsidRPr="005F763F">
        <w:rPr>
          <w:rFonts w:ascii="Times New Roman" w:hAnsi="Times New Roman"/>
          <w:color w:val="000000"/>
        </w:rPr>
        <w:t>a</w:t>
      </w:r>
      <w:proofErr w:type="spellEnd"/>
      <w:r w:rsidRPr="005F763F">
        <w:rPr>
          <w:rFonts w:ascii="Times New Roman" w:hAnsi="Times New Roman"/>
          <w:color w:val="000000"/>
        </w:rPr>
        <w:t xml:space="preserve"> Закона «Об атомной энергии» (990/1987): </w:t>
      </w:r>
      <w:r w:rsidRPr="005F763F">
        <w:rPr>
          <w:rFonts w:ascii="Times New Roman" w:hAnsi="Times New Roman"/>
          <w:i/>
          <w:color w:val="000000"/>
        </w:rPr>
        <w:t>Безопасность при использовании атомной энергии должна поддерживаться на максимально высоком уровне, достижимом путем практических мер. Для дальнейшего укрепления безопасности должны приниматься меры, которые могут считаться обоснованными с учетом опыта эксплуатации, исследований безопасности, а</w:t>
      </w:r>
      <w:r w:rsidR="006D3BB6">
        <w:rPr>
          <w:rFonts w:ascii="Times New Roman" w:hAnsi="Times New Roman"/>
          <w:i/>
          <w:color w:val="000000"/>
        </w:rPr>
        <w:t> </w:t>
      </w:r>
      <w:r w:rsidRPr="005F763F">
        <w:rPr>
          <w:rFonts w:ascii="Times New Roman" w:hAnsi="Times New Roman"/>
          <w:i/>
          <w:color w:val="000000"/>
        </w:rPr>
        <w:t>также развития науки и техники.</w:t>
      </w:r>
    </w:p>
    <w:p w:rsidR="00EC02E9" w:rsidRPr="00383B2B" w:rsidRDefault="00BF1B3E" w:rsidP="00383B2B">
      <w:pPr>
        <w:widowControl/>
        <w:shd w:val="clear" w:color="auto" w:fill="FFFFFF"/>
        <w:spacing w:before="120" w:after="240"/>
        <w:ind w:left="851" w:right="852"/>
        <w:jc w:val="both"/>
        <w:rPr>
          <w:rFonts w:ascii="Times New Roman" w:hAnsi="Times New Roman"/>
          <w:i/>
          <w:color w:val="000000"/>
        </w:rPr>
      </w:pPr>
      <w:r w:rsidRPr="005F763F">
        <w:rPr>
          <w:rFonts w:ascii="Times New Roman" w:hAnsi="Times New Roman"/>
          <w:color w:val="000000"/>
        </w:rPr>
        <w:t>Согласно разделу 7 </w:t>
      </w:r>
      <w:proofErr w:type="spellStart"/>
      <w:r w:rsidRPr="005F763F">
        <w:rPr>
          <w:rFonts w:ascii="Times New Roman" w:hAnsi="Times New Roman"/>
          <w:color w:val="000000"/>
        </w:rPr>
        <w:t>r</w:t>
      </w:r>
      <w:proofErr w:type="spellEnd"/>
      <w:r w:rsidRPr="005F763F">
        <w:rPr>
          <w:rFonts w:ascii="Times New Roman" w:hAnsi="Times New Roman"/>
          <w:color w:val="000000"/>
        </w:rPr>
        <w:t xml:space="preserve"> (3) Закона «Об атомной энергии», </w:t>
      </w:r>
      <w:r w:rsidRPr="005F763F">
        <w:rPr>
          <w:rFonts w:ascii="Times New Roman" w:hAnsi="Times New Roman"/>
          <w:i/>
          <w:color w:val="000000"/>
        </w:rPr>
        <w:t xml:space="preserve">требования Надзорного органа по радиационной и ядерной безопасности (STUK), предъявляемые к безопасности, являются обязательными для лицензиата, при этом оставляя за лицензиатом </w:t>
      </w:r>
      <w:proofErr w:type="gramStart"/>
      <w:r w:rsidRPr="005F763F">
        <w:rPr>
          <w:rFonts w:ascii="Times New Roman" w:hAnsi="Times New Roman"/>
          <w:i/>
          <w:color w:val="000000"/>
        </w:rPr>
        <w:t>право</w:t>
      </w:r>
      <w:proofErr w:type="gramEnd"/>
      <w:r w:rsidRPr="005F763F">
        <w:rPr>
          <w:rFonts w:ascii="Times New Roman" w:hAnsi="Times New Roman"/>
          <w:i/>
          <w:color w:val="000000"/>
        </w:rPr>
        <w:t xml:space="preserve"> предлагать альтернативную методику или решение, отличное от изложенного в нормах и правилах. Если лицензиат может представить убедительные доказательства того, что предлагаемая методика или решение обеспечива</w:t>
      </w:r>
      <w:r w:rsidR="006D3BB6">
        <w:rPr>
          <w:rFonts w:ascii="Times New Roman" w:hAnsi="Times New Roman"/>
          <w:i/>
          <w:color w:val="000000"/>
        </w:rPr>
        <w:t>ю</w:t>
      </w:r>
      <w:r w:rsidRPr="005F763F">
        <w:rPr>
          <w:rFonts w:ascii="Times New Roman" w:hAnsi="Times New Roman"/>
          <w:i/>
          <w:color w:val="000000"/>
        </w:rPr>
        <w:t>т соблюдение стандартов безопасности в соответствии с настоящим законом, Надзорный орган по радиационной и ядерной безопасности (STUK) вправе утвердить методику или решение, способствующ</w:t>
      </w:r>
      <w:r w:rsidR="006D3BB6">
        <w:rPr>
          <w:rFonts w:ascii="Times New Roman" w:hAnsi="Times New Roman"/>
          <w:i/>
          <w:color w:val="000000"/>
        </w:rPr>
        <w:t>и</w:t>
      </w:r>
      <w:r w:rsidRPr="005F763F">
        <w:rPr>
          <w:rFonts w:ascii="Times New Roman" w:hAnsi="Times New Roman"/>
          <w:i/>
          <w:color w:val="000000"/>
        </w:rPr>
        <w:t>е достижению указанного уровня безопасности.</w:t>
      </w:r>
    </w:p>
    <w:p w:rsidR="00F30938" w:rsidRPr="00383B2B" w:rsidRDefault="00F30938" w:rsidP="00383B2B">
      <w:pPr>
        <w:widowControl/>
        <w:shd w:val="clear" w:color="auto" w:fill="FFFFFF"/>
        <w:spacing w:before="600"/>
        <w:ind w:left="851"/>
        <w:rPr>
          <w:rFonts w:cs="Times New Roman"/>
          <w:color w:val="000000"/>
          <w:sz w:val="18"/>
          <w:szCs w:val="18"/>
        </w:rPr>
      </w:pPr>
    </w:p>
    <w:p w:rsidR="00F30938" w:rsidRPr="00F30938" w:rsidRDefault="00F30938" w:rsidP="00383B2B">
      <w:pPr>
        <w:widowControl/>
        <w:shd w:val="clear" w:color="auto" w:fill="FFFFFF"/>
        <w:spacing w:before="600"/>
        <w:ind w:left="851"/>
        <w:rPr>
          <w:rFonts w:cs="Times New Roman"/>
          <w:color w:val="000000"/>
          <w:sz w:val="18"/>
          <w:szCs w:val="18"/>
        </w:rPr>
      </w:pPr>
      <w:r w:rsidRPr="00F30938">
        <w:rPr>
          <w:rFonts w:cs="Times New Roman"/>
          <w:color w:val="000000"/>
          <w:sz w:val="18"/>
          <w:szCs w:val="18"/>
        </w:rPr>
        <w:t>Перевод. Исходный текст на финском языке.</w:t>
      </w:r>
    </w:p>
    <w:p w:rsidR="00EC02E9" w:rsidRPr="005F763F" w:rsidRDefault="00EC02E9" w:rsidP="00383B2B">
      <w:pPr>
        <w:widowControl/>
        <w:shd w:val="clear" w:color="auto" w:fill="FFFFFF"/>
        <w:spacing w:before="278" w:line="278" w:lineRule="exact"/>
        <w:jc w:val="both"/>
        <w:sectPr w:rsidR="00EC02E9" w:rsidRPr="005F763F" w:rsidSect="00C67B97">
          <w:pgSz w:w="11909" w:h="16834" w:code="9"/>
          <w:pgMar w:top="1134" w:right="1134" w:bottom="1134" w:left="1418" w:header="720" w:footer="720" w:gutter="0"/>
          <w:cols w:space="60"/>
          <w:noEndnote/>
        </w:sectPr>
      </w:pPr>
    </w:p>
    <w:p w:rsidR="00EC02E9" w:rsidRPr="00383B2B" w:rsidRDefault="00EC02E9" w:rsidP="00383B2B">
      <w:pPr>
        <w:widowControl/>
        <w:jc w:val="both"/>
        <w:rPr>
          <w:sz w:val="2"/>
        </w:rPr>
        <w:sectPr w:rsidR="00EC02E9" w:rsidRPr="00383B2B" w:rsidSect="00C67B97">
          <w:headerReference w:type="default" r:id="rId10"/>
          <w:footerReference w:type="default" r:id="rId11"/>
          <w:pgSz w:w="11909" w:h="16834" w:code="9"/>
          <w:pgMar w:top="1134" w:right="1134" w:bottom="1134" w:left="1418" w:header="720" w:footer="720" w:gutter="0"/>
          <w:cols w:space="60"/>
          <w:noEndnote/>
        </w:sectPr>
      </w:pPr>
    </w:p>
    <w:p w:rsidR="00EC02E9" w:rsidRPr="00383B2B" w:rsidRDefault="00BF1B3E" w:rsidP="00383B2B">
      <w:pPr>
        <w:widowControl/>
        <w:shd w:val="clear" w:color="auto" w:fill="FFFFFF"/>
        <w:tabs>
          <w:tab w:val="left" w:pos="427"/>
        </w:tabs>
        <w:spacing w:before="240" w:after="120" w:line="247" w:lineRule="auto"/>
        <w:rPr>
          <w:rFonts w:cs="Times New Roman"/>
          <w:b/>
          <w:sz w:val="32"/>
          <w:szCs w:val="32"/>
        </w:rPr>
      </w:pPr>
      <w:r w:rsidRPr="00F30938">
        <w:rPr>
          <w:rFonts w:cs="Times New Roman"/>
          <w:b/>
          <w:color w:val="A6A6A6" w:themeColor="background1" w:themeShade="A6"/>
          <w:sz w:val="32"/>
          <w:szCs w:val="32"/>
        </w:rPr>
        <w:t>1</w:t>
      </w:r>
      <w:r w:rsidRPr="00F30938">
        <w:rPr>
          <w:rFonts w:cs="Times New Roman"/>
          <w:b/>
          <w:color w:val="A6A6A6" w:themeColor="background1" w:themeShade="A6"/>
          <w:sz w:val="32"/>
          <w:szCs w:val="32"/>
        </w:rPr>
        <w:tab/>
      </w:r>
      <w:r w:rsidRPr="00383B2B">
        <w:rPr>
          <w:rFonts w:cs="Times New Roman"/>
          <w:b/>
          <w:sz w:val="32"/>
          <w:szCs w:val="32"/>
        </w:rPr>
        <w:t>Введение</w:t>
      </w:r>
    </w:p>
    <w:p w:rsidR="00EC02E9" w:rsidRPr="005F763F" w:rsidRDefault="00383B2B" w:rsidP="00383B2B">
      <w:pPr>
        <w:widowControl/>
        <w:numPr>
          <w:ilvl w:val="0"/>
          <w:numId w:val="5"/>
        </w:numPr>
        <w:shd w:val="clear" w:color="auto" w:fill="FFFFFF"/>
        <w:tabs>
          <w:tab w:val="left" w:pos="365"/>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BF1B3E" w:rsidRPr="005F763F">
        <w:rPr>
          <w:rFonts w:ascii="Times New Roman" w:hAnsi="Times New Roman" w:cs="Times New Roman"/>
          <w:color w:val="000000"/>
          <w:sz w:val="19"/>
          <w:szCs w:val="19"/>
        </w:rPr>
        <w:t xml:space="preserve">Ядерные материалы и ядерные отходы являются радиоактивными материалами. Фундаментальным принципом безопасности при транспортировке радиоактивных материалов является защита людей, имущества и окружающей среды от радиации во время транспортировки радиоактивных материалов. </w:t>
      </w:r>
      <w:proofErr w:type="gramStart"/>
      <w:r w:rsidR="00BF1B3E" w:rsidRPr="005F763F">
        <w:rPr>
          <w:rFonts w:ascii="Times New Roman" w:hAnsi="Times New Roman" w:cs="Times New Roman"/>
          <w:color w:val="000000"/>
          <w:sz w:val="19"/>
          <w:szCs w:val="19"/>
        </w:rPr>
        <w:t>Транспортировка ядерных материалов и ядерных отходов считается использованием атомной энергии</w:t>
      </w:r>
      <w:r w:rsidR="00504E17">
        <w:rPr>
          <w:rFonts w:ascii="Times New Roman" w:hAnsi="Times New Roman" w:cs="Times New Roman"/>
          <w:color w:val="000000"/>
          <w:sz w:val="19"/>
          <w:szCs w:val="19"/>
        </w:rPr>
        <w:t>,</w:t>
      </w:r>
      <w:r w:rsidR="00BF1B3E" w:rsidRPr="005F763F">
        <w:rPr>
          <w:rFonts w:ascii="Times New Roman" w:hAnsi="Times New Roman" w:cs="Times New Roman"/>
          <w:color w:val="000000"/>
          <w:sz w:val="19"/>
          <w:szCs w:val="19"/>
        </w:rPr>
        <w:t xml:space="preserve"> согласно </w:t>
      </w:r>
      <w:r w:rsidR="00504E17" w:rsidRPr="005F763F">
        <w:rPr>
          <w:rFonts w:ascii="Times New Roman" w:hAnsi="Times New Roman" w:cs="Times New Roman"/>
          <w:color w:val="000000"/>
          <w:sz w:val="19"/>
          <w:szCs w:val="19"/>
        </w:rPr>
        <w:t xml:space="preserve">Закону </w:t>
      </w:r>
      <w:r w:rsidR="00BF1B3E" w:rsidRPr="005F763F">
        <w:rPr>
          <w:rFonts w:ascii="Times New Roman" w:hAnsi="Times New Roman" w:cs="Times New Roman"/>
          <w:color w:val="000000"/>
          <w:sz w:val="19"/>
          <w:szCs w:val="19"/>
        </w:rPr>
        <w:t xml:space="preserve">«Об атомной энергии» (990/1987, раздел 3), поэтому к ней применяются принципы безопасности, установленные законодательством по ядерной энергии (990/1987, раздел 7 </w:t>
      </w:r>
      <w:proofErr w:type="spellStart"/>
      <w:r w:rsidR="00BF1B3E" w:rsidRPr="005F763F">
        <w:rPr>
          <w:rFonts w:ascii="Times New Roman" w:hAnsi="Times New Roman" w:cs="Times New Roman"/>
          <w:color w:val="000000"/>
          <w:sz w:val="19"/>
          <w:szCs w:val="19"/>
        </w:rPr>
        <w:t>a</w:t>
      </w:r>
      <w:proofErr w:type="spellEnd"/>
      <w:r w:rsidR="00BF1B3E" w:rsidRPr="005F763F">
        <w:rPr>
          <w:rFonts w:ascii="Times New Roman" w:hAnsi="Times New Roman" w:cs="Times New Roman"/>
          <w:color w:val="000000"/>
          <w:sz w:val="19"/>
          <w:szCs w:val="19"/>
        </w:rPr>
        <w:t>), и она подлежит лицензированию (990/1987, раздел 8;</w:t>
      </w:r>
      <w:proofErr w:type="gramEnd"/>
      <w:r w:rsidR="00BF1B3E" w:rsidRPr="005F763F">
        <w:rPr>
          <w:rFonts w:ascii="Times New Roman" w:hAnsi="Times New Roman" w:cs="Times New Roman"/>
          <w:color w:val="000000"/>
          <w:sz w:val="19"/>
          <w:szCs w:val="19"/>
        </w:rPr>
        <w:t xml:space="preserve"> 161/1988, раздел 17), и при транспортных операциях должны быть приняты достаточные меры физической безопасности для защиты от противозаконных действий (990/1987, раздел 7). Согласно разделу 115 Постановления «Об атомной энергии» (161/1988)</w:t>
      </w:r>
      <w:r w:rsidR="00504E17">
        <w:rPr>
          <w:rFonts w:ascii="Times New Roman" w:hAnsi="Times New Roman" w:cs="Times New Roman"/>
          <w:color w:val="000000"/>
          <w:sz w:val="19"/>
          <w:szCs w:val="19"/>
        </w:rPr>
        <w:t>,</w:t>
      </w:r>
      <w:r w:rsidR="00BF1B3E" w:rsidRPr="005F763F">
        <w:rPr>
          <w:rFonts w:ascii="Times New Roman" w:hAnsi="Times New Roman" w:cs="Times New Roman"/>
          <w:color w:val="000000"/>
          <w:sz w:val="19"/>
          <w:szCs w:val="19"/>
        </w:rPr>
        <w:t xml:space="preserve"> к</w:t>
      </w:r>
      <w:r w:rsidR="00504E17">
        <w:rPr>
          <w:rFonts w:ascii="Times New Roman" w:hAnsi="Times New Roman" w:cs="Times New Roman"/>
          <w:color w:val="000000"/>
          <w:sz w:val="19"/>
          <w:szCs w:val="19"/>
        </w:rPr>
        <w:t> </w:t>
      </w:r>
      <w:r w:rsidR="00BF1B3E" w:rsidRPr="005F763F">
        <w:rPr>
          <w:rFonts w:ascii="Times New Roman" w:hAnsi="Times New Roman" w:cs="Times New Roman"/>
          <w:color w:val="000000"/>
          <w:sz w:val="19"/>
          <w:szCs w:val="19"/>
        </w:rPr>
        <w:t>транспортировке разрешается приступать лишь после того, как STUK убедится в том, что организация транспортировки, физической безопасности и мероприятий по аварийным ситуациям отвечает установленным требованиям. Поэтому планы, связанные с определенными видами транспорта, подлежат утверждению STUK.</w:t>
      </w:r>
    </w:p>
    <w:p w:rsidR="00EC02E9" w:rsidRPr="005F763F" w:rsidRDefault="00383B2B" w:rsidP="00383B2B">
      <w:pPr>
        <w:widowControl/>
        <w:numPr>
          <w:ilvl w:val="0"/>
          <w:numId w:val="5"/>
        </w:numPr>
        <w:shd w:val="clear" w:color="auto" w:fill="FFFFFF"/>
        <w:tabs>
          <w:tab w:val="left" w:pos="365"/>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BF1B3E" w:rsidRPr="005F763F">
        <w:rPr>
          <w:rFonts w:ascii="Times New Roman" w:hAnsi="Times New Roman" w:cs="Times New Roman"/>
          <w:color w:val="000000"/>
          <w:sz w:val="19"/>
          <w:szCs w:val="19"/>
        </w:rPr>
        <w:t xml:space="preserve">В правилах транспортировки опасных грузов радиоактивные материалы отнесены к категории 7. </w:t>
      </w:r>
      <w:proofErr w:type="gramStart"/>
      <w:r w:rsidR="00BF1B3E" w:rsidRPr="005F763F">
        <w:rPr>
          <w:rFonts w:ascii="Times New Roman" w:hAnsi="Times New Roman" w:cs="Times New Roman"/>
          <w:color w:val="000000"/>
          <w:sz w:val="19"/>
          <w:szCs w:val="19"/>
        </w:rPr>
        <w:t>В</w:t>
      </w:r>
      <w:r w:rsidR="00504E17">
        <w:rPr>
          <w:rFonts w:ascii="Times New Roman" w:hAnsi="Times New Roman" w:cs="Times New Roman"/>
          <w:color w:val="000000"/>
          <w:sz w:val="19"/>
          <w:szCs w:val="19"/>
        </w:rPr>
        <w:t> </w:t>
      </w:r>
      <w:r w:rsidR="00BF1B3E" w:rsidRPr="005F763F">
        <w:rPr>
          <w:rFonts w:ascii="Times New Roman" w:hAnsi="Times New Roman" w:cs="Times New Roman"/>
          <w:color w:val="000000"/>
          <w:sz w:val="19"/>
          <w:szCs w:val="19"/>
        </w:rPr>
        <w:t xml:space="preserve">Законе «О транспортировке опасных грузов» (719/1994), а также в постановлениях на основании данного </w:t>
      </w:r>
      <w:r w:rsidR="00504E17" w:rsidRPr="005F763F">
        <w:rPr>
          <w:rFonts w:ascii="Times New Roman" w:hAnsi="Times New Roman" w:cs="Times New Roman"/>
          <w:color w:val="000000"/>
          <w:sz w:val="19"/>
          <w:szCs w:val="19"/>
        </w:rPr>
        <w:t xml:space="preserve">закона </w:t>
      </w:r>
      <w:r w:rsidR="00BF1B3E" w:rsidRPr="005F763F">
        <w:rPr>
          <w:rFonts w:ascii="Times New Roman" w:hAnsi="Times New Roman" w:cs="Times New Roman"/>
          <w:color w:val="000000"/>
          <w:sz w:val="19"/>
          <w:szCs w:val="19"/>
        </w:rPr>
        <w:t>(об автомобильном транспорте, в частности 194/2002 и 369/2011, о морском транспорте, в частности 666/1998, о</w:t>
      </w:r>
      <w:r w:rsidR="00504E17">
        <w:rPr>
          <w:rFonts w:ascii="Times New Roman" w:hAnsi="Times New Roman" w:cs="Times New Roman"/>
          <w:color w:val="000000"/>
          <w:sz w:val="19"/>
          <w:szCs w:val="19"/>
        </w:rPr>
        <w:t> </w:t>
      </w:r>
      <w:r w:rsidR="00BF1B3E" w:rsidRPr="005F763F">
        <w:rPr>
          <w:rFonts w:ascii="Times New Roman" w:hAnsi="Times New Roman" w:cs="Times New Roman"/>
          <w:color w:val="000000"/>
          <w:sz w:val="19"/>
          <w:szCs w:val="19"/>
        </w:rPr>
        <w:t>железнодорожном транспорте, в частности 195/2002 и 370/2011, о воздушном транспорте, в частности 210/1997), а также в других правилах транспортировки (о транспортировке отработавшего ядерного</w:t>
      </w:r>
      <w:proofErr w:type="gramEnd"/>
      <w:r w:rsidR="00BF1B3E" w:rsidRPr="005F763F">
        <w:rPr>
          <w:rFonts w:ascii="Times New Roman" w:hAnsi="Times New Roman" w:cs="Times New Roman"/>
          <w:color w:val="000000"/>
          <w:sz w:val="19"/>
          <w:szCs w:val="19"/>
        </w:rPr>
        <w:t xml:space="preserve"> топлива морским транспортом, </w:t>
      </w:r>
      <w:proofErr w:type="gramStart"/>
      <w:r w:rsidR="00BF1B3E" w:rsidRPr="005F763F">
        <w:rPr>
          <w:rFonts w:ascii="Times New Roman" w:hAnsi="Times New Roman" w:cs="Times New Roman"/>
          <w:color w:val="000000"/>
          <w:sz w:val="19"/>
          <w:szCs w:val="19"/>
        </w:rPr>
        <w:t>например</w:t>
      </w:r>
      <w:proofErr w:type="gramEnd"/>
      <w:r w:rsidR="00BF1B3E" w:rsidRPr="005F763F">
        <w:rPr>
          <w:rFonts w:ascii="Times New Roman" w:hAnsi="Times New Roman" w:cs="Times New Roman"/>
          <w:color w:val="000000"/>
          <w:sz w:val="19"/>
          <w:szCs w:val="19"/>
        </w:rPr>
        <w:t xml:space="preserve"> в правилах INF) установлены детальные требования, касающиеся транспортировки радиоактивных материалов, и эти требования действуют при транспортировке ядерных материалов и ядерных отходов и не повторяются в данном руководстве. Согласно Конвенции о физической защите ядерных материалов и ядерных установок (</w:t>
      </w:r>
      <w:proofErr w:type="spellStart"/>
      <w:r w:rsidR="00BF1B3E" w:rsidRPr="005F763F">
        <w:rPr>
          <w:rFonts w:ascii="Times New Roman" w:hAnsi="Times New Roman" w:cs="Times New Roman"/>
          <w:color w:val="000000"/>
          <w:sz w:val="19"/>
          <w:szCs w:val="19"/>
        </w:rPr>
        <w:t>SopS</w:t>
      </w:r>
      <w:proofErr w:type="spellEnd"/>
      <w:r w:rsidR="00BF1B3E" w:rsidRPr="005F763F">
        <w:rPr>
          <w:rFonts w:ascii="Times New Roman" w:hAnsi="Times New Roman" w:cs="Times New Roman"/>
          <w:color w:val="000000"/>
          <w:sz w:val="19"/>
          <w:szCs w:val="19"/>
        </w:rPr>
        <w:t xml:space="preserve"> 72/1989) и поправке к ней (513/2008)</w:t>
      </w:r>
      <w:r w:rsidR="00504E17">
        <w:rPr>
          <w:rFonts w:ascii="Times New Roman" w:hAnsi="Times New Roman" w:cs="Times New Roman"/>
          <w:color w:val="000000"/>
          <w:sz w:val="19"/>
          <w:szCs w:val="19"/>
        </w:rPr>
        <w:t>,</w:t>
      </w:r>
      <w:r w:rsidR="00BF1B3E" w:rsidRPr="005F763F">
        <w:rPr>
          <w:rFonts w:ascii="Times New Roman" w:hAnsi="Times New Roman" w:cs="Times New Roman"/>
          <w:color w:val="000000"/>
          <w:sz w:val="19"/>
          <w:szCs w:val="19"/>
        </w:rPr>
        <w:t xml:space="preserve"> меры физической безопасности должны основываться на поэтапном (</w:t>
      </w:r>
      <w:proofErr w:type="spellStart"/>
      <w:proofErr w:type="gramStart"/>
      <w:r w:rsidR="00BF1B3E" w:rsidRPr="005F763F">
        <w:rPr>
          <w:rFonts w:ascii="Times New Roman" w:hAnsi="Times New Roman" w:cs="Times New Roman"/>
          <w:color w:val="000000"/>
          <w:sz w:val="19"/>
          <w:szCs w:val="19"/>
        </w:rPr>
        <w:t>риск-ориентированном</w:t>
      </w:r>
      <w:proofErr w:type="spellEnd"/>
      <w:proofErr w:type="gramEnd"/>
      <w:r w:rsidR="00BF1B3E" w:rsidRPr="005F763F">
        <w:rPr>
          <w:rFonts w:ascii="Times New Roman" w:hAnsi="Times New Roman" w:cs="Times New Roman"/>
          <w:color w:val="000000"/>
          <w:sz w:val="19"/>
          <w:szCs w:val="19"/>
        </w:rPr>
        <w:t>) подходе с учетом текущей оценки угроз, характеристик ядерных материалов и возможных последствий противозаконных действий, связанных с ядерными материалами. При транспортировке ядерных материалов и ядерных отходов применяется Закон «Об ответственности за ядерный ущерб» (484/1972). Вопросы, связанные с ответственностью за ядерный ущерб, рассматриваются в Руководстве YVL A.1 STUK.</w:t>
      </w:r>
    </w:p>
    <w:p w:rsidR="00EC02E9" w:rsidRPr="00383B2B" w:rsidRDefault="00BF1B3E" w:rsidP="00383B2B">
      <w:pPr>
        <w:shd w:val="clear" w:color="auto" w:fill="FFFFFF"/>
        <w:jc w:val="both"/>
        <w:rPr>
          <w:rFonts w:ascii="Times New Roman" w:hAnsi="Times New Roman" w:cs="Times New Roman"/>
          <w:sz w:val="2"/>
          <w:szCs w:val="19"/>
        </w:rPr>
      </w:pPr>
      <w:r w:rsidRPr="005F763F">
        <w:rPr>
          <w:rFonts w:ascii="Times New Roman" w:hAnsi="Times New Roman" w:cs="Times New Roman"/>
          <w:sz w:val="19"/>
          <w:szCs w:val="19"/>
        </w:rPr>
        <w:br w:type="column"/>
      </w:r>
    </w:p>
    <w:p w:rsidR="00EC02E9" w:rsidRPr="005F763F" w:rsidRDefault="00BF1B3E" w:rsidP="00383B2B">
      <w:pPr>
        <w:widowControl/>
        <w:shd w:val="clear" w:color="auto" w:fill="FFFFFF"/>
        <w:tabs>
          <w:tab w:val="left" w:pos="418"/>
        </w:tabs>
        <w:spacing w:after="120" w:line="264" w:lineRule="auto"/>
        <w:jc w:val="both"/>
        <w:rPr>
          <w:rFonts w:ascii="Times New Roman" w:hAnsi="Times New Roman" w:cs="Times New Roman"/>
          <w:sz w:val="19"/>
          <w:szCs w:val="19"/>
        </w:rPr>
      </w:pPr>
      <w:r w:rsidRPr="00383B2B">
        <w:rPr>
          <w:b/>
          <w:color w:val="000000"/>
          <w:sz w:val="19"/>
          <w:szCs w:val="19"/>
        </w:rPr>
        <w:t>103.</w:t>
      </w:r>
      <w:r w:rsidR="00383B2B">
        <w:rPr>
          <w:rFonts w:ascii="Times New Roman" w:hAnsi="Times New Roman" w:cs="Times New Roman"/>
          <w:sz w:val="19"/>
          <w:szCs w:val="19"/>
        </w:rPr>
        <w:t> </w:t>
      </w:r>
      <w:r w:rsidRPr="005F763F">
        <w:rPr>
          <w:rFonts w:ascii="Times New Roman" w:hAnsi="Times New Roman" w:cs="Times New Roman"/>
          <w:color w:val="000000"/>
          <w:sz w:val="19"/>
          <w:szCs w:val="19"/>
        </w:rPr>
        <w:t>Правилами транспортировки опасных грузов требуется утверждение типов конструкции тары для делящихся материалов компетентными органами стран отправления, транзита и назначения. В</w:t>
      </w:r>
      <w:r w:rsidR="00504E17">
        <w:rPr>
          <w:rFonts w:ascii="Times New Roman" w:hAnsi="Times New Roman" w:cs="Times New Roman"/>
          <w:color w:val="000000"/>
          <w:sz w:val="19"/>
          <w:szCs w:val="19"/>
        </w:rPr>
        <w:t> </w:t>
      </w:r>
      <w:r w:rsidRPr="005F763F">
        <w:rPr>
          <w:rFonts w:ascii="Times New Roman" w:hAnsi="Times New Roman" w:cs="Times New Roman"/>
          <w:color w:val="000000"/>
          <w:sz w:val="19"/>
          <w:szCs w:val="19"/>
        </w:rPr>
        <w:t>Финляндии компетентным органом, занимающимся утверждением типов конструкции тары, является STUK. Утверждаться могут новые типы конструкции тары или типы, утвержденные иностранными органами, и в этом случае STUK заверяет сертификат об утверждении, выданный иностранным органом. Требования к типу конструкции тары представлены в правилах, касающихся различных способов транспортировки (369/2011 Приложение A, 370/2011 Приложение A, кодекс IMDG, ICAO-TI).</w:t>
      </w:r>
    </w:p>
    <w:p w:rsidR="00EC02E9" w:rsidRPr="005F763F" w:rsidRDefault="00383B2B" w:rsidP="00383B2B">
      <w:pPr>
        <w:widowControl/>
        <w:numPr>
          <w:ilvl w:val="0"/>
          <w:numId w:val="6"/>
        </w:numPr>
        <w:shd w:val="clear" w:color="auto" w:fill="FFFFFF"/>
        <w:tabs>
          <w:tab w:val="left" w:pos="33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BF1B3E" w:rsidRPr="005F763F">
        <w:rPr>
          <w:rFonts w:ascii="Times New Roman" w:hAnsi="Times New Roman" w:cs="Times New Roman"/>
          <w:color w:val="000000"/>
          <w:sz w:val="19"/>
          <w:szCs w:val="19"/>
        </w:rPr>
        <w:t>Эксплуатирующая организация несет ответственность за безопасность транспортировки ядерных материалов, а также за обеспечение физической ядерной безопасности и организации аварийной готовности. Ответственность лицензиата определяется в разделе 9 Закона «Об атомной энергии», а ответственность прочих исполнителей определяется в Законе «О транспортировке опасных грузов» (719/1994, раздел 3), а также в постановлениях, изданных на основании данного Закона.</w:t>
      </w:r>
    </w:p>
    <w:p w:rsidR="00EC02E9" w:rsidRPr="005F763F" w:rsidRDefault="00383B2B" w:rsidP="00383B2B">
      <w:pPr>
        <w:widowControl/>
        <w:numPr>
          <w:ilvl w:val="0"/>
          <w:numId w:val="6"/>
        </w:numPr>
        <w:shd w:val="clear" w:color="auto" w:fill="FFFFFF"/>
        <w:tabs>
          <w:tab w:val="left" w:pos="33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BF1B3E" w:rsidRPr="005F763F">
        <w:rPr>
          <w:rFonts w:ascii="Times New Roman" w:hAnsi="Times New Roman" w:cs="Times New Roman"/>
          <w:color w:val="000000"/>
          <w:sz w:val="19"/>
          <w:szCs w:val="19"/>
        </w:rPr>
        <w:t xml:space="preserve">В ответственность Надзорного органа по радиационной и ядерной безопасности (STUK) входит регулирующий контроль над безопасностью использования атомной энергии и обеспечением физической безопасности при использовании атомной энергии, а также требуемый регулирующий контроль над использованием атомной энергии для предотвращения распространения ядерного оружия (990/1987, раздел 55). Полиция осуществляет контроль над транспортировкой опасных грузов автомобильным транспортом и над их временным хранением. Также таможня и пограничная служба в своих сферах деятельности осуществляют контроль над транспортировкой опасных грузов, ввозимых в Финляндию и вывозимых из Финляндии, а также над их временным хранением. В вопросах, связанных с транспортировкой радиоактивных материалов и их временным хранением, </w:t>
      </w:r>
      <w:r w:rsidR="00D76FDD">
        <w:rPr>
          <w:rFonts w:ascii="Times New Roman" w:hAnsi="Times New Roman" w:cs="Times New Roman"/>
          <w:color w:val="000000"/>
          <w:sz w:val="19"/>
          <w:szCs w:val="19"/>
          <w:lang w:val="en-US"/>
        </w:rPr>
        <w:t>STUK</w:t>
      </w:r>
      <w:r w:rsidR="00BF1B3E" w:rsidRPr="005F763F">
        <w:rPr>
          <w:rFonts w:ascii="Times New Roman" w:hAnsi="Times New Roman" w:cs="Times New Roman"/>
          <w:color w:val="000000"/>
          <w:sz w:val="19"/>
          <w:szCs w:val="19"/>
        </w:rPr>
        <w:t xml:space="preserve"> выступает в качестве наблюдателя, сотрудничая с полицией, таможенной и пограничной службами, а также с представителями вооруженных сил (194/2002, раздел 30). Транспортировка опасных грузов в таре морским транспортом контролируется Службой безопасности на транспорте, полицией, таможенной и пограничной службами (666/1998, раздел 14). Полиция по собственному усмотрению участвует в организации физической безопасности</w:t>
      </w:r>
      <w:r w:rsidR="007B705D">
        <w:rPr>
          <w:rFonts w:ascii="Times New Roman" w:hAnsi="Times New Roman" w:cs="Times New Roman"/>
          <w:color w:val="000000"/>
          <w:sz w:val="19"/>
          <w:szCs w:val="19"/>
        </w:rPr>
        <w:t xml:space="preserve"> </w:t>
      </w:r>
      <w:r w:rsidR="00BF1B3E" w:rsidRPr="005F763F">
        <w:rPr>
          <w:rFonts w:ascii="Times New Roman" w:hAnsi="Times New Roman" w:cs="Times New Roman"/>
          <w:color w:val="000000"/>
          <w:sz w:val="19"/>
          <w:szCs w:val="19"/>
        </w:rPr>
        <w:t>при транспортировке ядерных материалов и ядерных отходов.</w:t>
      </w:r>
    </w:p>
    <w:p w:rsidR="00EC02E9" w:rsidRPr="005F763F" w:rsidRDefault="00EC02E9" w:rsidP="00383B2B">
      <w:pPr>
        <w:widowControl/>
        <w:numPr>
          <w:ilvl w:val="0"/>
          <w:numId w:val="6"/>
        </w:numPr>
        <w:shd w:val="clear" w:color="auto" w:fill="FFFFFF"/>
        <w:tabs>
          <w:tab w:val="left" w:pos="336"/>
        </w:tabs>
        <w:spacing w:after="120" w:line="264" w:lineRule="auto"/>
        <w:jc w:val="both"/>
        <w:rPr>
          <w:rFonts w:ascii="Times New Roman" w:hAnsi="Times New Roman" w:cs="Times New Roman"/>
          <w:b/>
          <w:bCs/>
          <w:color w:val="000000"/>
          <w:sz w:val="19"/>
          <w:szCs w:val="19"/>
        </w:rPr>
        <w:sectPr w:rsidR="00EC02E9" w:rsidRPr="005F763F" w:rsidSect="00F30938">
          <w:headerReference w:type="even" r:id="rId12"/>
          <w:footerReference w:type="even" r:id="rId13"/>
          <w:type w:val="continuous"/>
          <w:pgSz w:w="11909" w:h="16834" w:code="9"/>
          <w:pgMar w:top="1134" w:right="1134" w:bottom="1134" w:left="1418" w:header="720" w:footer="720" w:gutter="0"/>
          <w:cols w:num="2" w:space="720"/>
          <w:noEndnote/>
        </w:sectPr>
      </w:pPr>
    </w:p>
    <w:p w:rsidR="00EC02E9" w:rsidRPr="00383B2B" w:rsidRDefault="00EC02E9" w:rsidP="00383B2B">
      <w:pPr>
        <w:shd w:val="clear" w:color="auto" w:fill="FFFFFF"/>
        <w:jc w:val="both"/>
        <w:rPr>
          <w:rFonts w:ascii="Times New Roman" w:hAnsi="Times New Roman" w:cs="Times New Roman"/>
          <w:sz w:val="2"/>
          <w:szCs w:val="19"/>
        </w:rPr>
      </w:pPr>
    </w:p>
    <w:p w:rsidR="00EC02E9" w:rsidRPr="005F763F" w:rsidRDefault="00BF1B3E" w:rsidP="00383B2B">
      <w:pPr>
        <w:widowControl/>
        <w:shd w:val="clear" w:color="auto" w:fill="FFFFFF"/>
        <w:spacing w:after="120" w:line="264" w:lineRule="auto"/>
        <w:jc w:val="both"/>
        <w:rPr>
          <w:rFonts w:ascii="Times New Roman" w:hAnsi="Times New Roman" w:cs="Times New Roman"/>
          <w:sz w:val="19"/>
          <w:szCs w:val="19"/>
        </w:rPr>
      </w:pPr>
      <w:r w:rsidRPr="00383B2B">
        <w:rPr>
          <w:b/>
          <w:color w:val="000000"/>
          <w:sz w:val="19"/>
          <w:szCs w:val="19"/>
        </w:rPr>
        <w:t>106.</w:t>
      </w:r>
      <w:r w:rsidR="00383B2B">
        <w:rPr>
          <w:rFonts w:ascii="Times New Roman" w:hAnsi="Times New Roman" w:cs="Times New Roman"/>
          <w:b/>
          <w:color w:val="000000"/>
          <w:sz w:val="19"/>
          <w:szCs w:val="19"/>
        </w:rPr>
        <w:t> </w:t>
      </w:r>
      <w:r w:rsidRPr="005F763F">
        <w:rPr>
          <w:rFonts w:ascii="Times New Roman" w:hAnsi="Times New Roman" w:cs="Times New Roman"/>
          <w:color w:val="000000"/>
          <w:sz w:val="19"/>
          <w:szCs w:val="19"/>
        </w:rPr>
        <w:t>Целью мер физической безопасности является защита груза во время транспортировки от противозаконных действий. В число защитных мер вход</w:t>
      </w:r>
      <w:r w:rsidR="00D76FDD">
        <w:rPr>
          <w:rFonts w:ascii="Times New Roman" w:hAnsi="Times New Roman" w:cs="Times New Roman"/>
          <w:color w:val="000000"/>
          <w:sz w:val="19"/>
          <w:szCs w:val="19"/>
        </w:rPr>
        <w:t>я</w:t>
      </w:r>
      <w:r w:rsidRPr="005F763F">
        <w:rPr>
          <w:rFonts w:ascii="Times New Roman" w:hAnsi="Times New Roman" w:cs="Times New Roman"/>
          <w:color w:val="000000"/>
          <w:sz w:val="19"/>
          <w:szCs w:val="19"/>
        </w:rPr>
        <w:t>т предупреждение, выявление и приостановка противозаконных действий, а также ответные действия.</w:t>
      </w:r>
      <w:r w:rsidRPr="005F763F">
        <w:rPr>
          <w:rFonts w:ascii="Times New Roman" w:hAnsi="Times New Roman" w:cs="Times New Roman"/>
          <w:sz w:val="19"/>
          <w:szCs w:val="19"/>
        </w:rPr>
        <w:t xml:space="preserve"> </w:t>
      </w:r>
      <w:proofErr w:type="gramStart"/>
      <w:r w:rsidRPr="005F763F">
        <w:rPr>
          <w:rFonts w:ascii="Times New Roman" w:hAnsi="Times New Roman" w:cs="Times New Roman"/>
          <w:sz w:val="19"/>
          <w:szCs w:val="19"/>
        </w:rPr>
        <w:t>Последние</w:t>
      </w:r>
      <w:proofErr w:type="gramEnd"/>
      <w:r w:rsidRPr="005F763F">
        <w:rPr>
          <w:rFonts w:ascii="Times New Roman" w:hAnsi="Times New Roman" w:cs="Times New Roman"/>
          <w:sz w:val="19"/>
          <w:szCs w:val="19"/>
        </w:rPr>
        <w:t xml:space="preserve"> включают пресечение противозаконных действий, возвращение контроля над ситуацией, предотвращение и смягчение последствий. Меры физической безопасности включают в себя административные меры (организация, система управления, культура физической безопасности), технические меры (конструктивные барьеры, система мониторинга безопасности и аварийной сигнализации, другие устройства), оперативные мероприятия (контроль, проводимый организацией по безопасности, реагирование на угрозы, мероприятия исполнителя по привлечению официальных лиц) и информационная безопасность.</w:t>
      </w:r>
    </w:p>
    <w:p w:rsidR="00EC02E9" w:rsidRPr="00383B2B" w:rsidRDefault="00BF1B3E" w:rsidP="00383B2B">
      <w:pPr>
        <w:widowControl/>
        <w:shd w:val="clear" w:color="auto" w:fill="FFFFFF"/>
        <w:tabs>
          <w:tab w:val="left" w:pos="427"/>
        </w:tabs>
        <w:spacing w:before="240" w:after="120" w:line="247" w:lineRule="auto"/>
        <w:rPr>
          <w:rFonts w:cs="Times New Roman"/>
          <w:b/>
          <w:sz w:val="32"/>
          <w:szCs w:val="32"/>
        </w:rPr>
      </w:pPr>
      <w:r w:rsidRPr="00F30938">
        <w:rPr>
          <w:rFonts w:cs="Times New Roman"/>
          <w:b/>
          <w:color w:val="A6A6A6" w:themeColor="background1" w:themeShade="A6"/>
          <w:sz w:val="32"/>
          <w:szCs w:val="32"/>
        </w:rPr>
        <w:t>2</w:t>
      </w:r>
      <w:r w:rsidRPr="00F30938">
        <w:rPr>
          <w:rFonts w:cs="Times New Roman"/>
          <w:b/>
          <w:color w:val="A6A6A6" w:themeColor="background1" w:themeShade="A6"/>
          <w:sz w:val="32"/>
          <w:szCs w:val="32"/>
        </w:rPr>
        <w:tab/>
      </w:r>
      <w:r w:rsidRPr="00383B2B">
        <w:rPr>
          <w:rFonts w:cs="Times New Roman"/>
          <w:b/>
          <w:sz w:val="32"/>
          <w:szCs w:val="32"/>
        </w:rPr>
        <w:t>Область применения</w:t>
      </w:r>
    </w:p>
    <w:p w:rsidR="00EC02E9" w:rsidRPr="005F763F" w:rsidRDefault="00BF1B3E" w:rsidP="00383B2B">
      <w:pPr>
        <w:widowControl/>
        <w:shd w:val="clear" w:color="auto" w:fill="FFFFFF"/>
        <w:tabs>
          <w:tab w:val="left" w:pos="355"/>
        </w:tabs>
        <w:spacing w:after="120" w:line="264" w:lineRule="auto"/>
        <w:jc w:val="both"/>
        <w:rPr>
          <w:rFonts w:ascii="Times New Roman" w:hAnsi="Times New Roman" w:cs="Times New Roman"/>
          <w:sz w:val="19"/>
          <w:szCs w:val="19"/>
        </w:rPr>
      </w:pPr>
      <w:r w:rsidRPr="00383B2B">
        <w:rPr>
          <w:b/>
          <w:color w:val="000000"/>
          <w:sz w:val="19"/>
          <w:szCs w:val="19"/>
        </w:rPr>
        <w:t>201.</w:t>
      </w:r>
      <w:r w:rsidR="00383B2B">
        <w:rPr>
          <w:sz w:val="19"/>
          <w:szCs w:val="19"/>
        </w:rPr>
        <w:t> </w:t>
      </w:r>
      <w:r w:rsidRPr="005F763F">
        <w:rPr>
          <w:rFonts w:ascii="Times New Roman" w:hAnsi="Times New Roman" w:cs="Times New Roman"/>
          <w:color w:val="000000"/>
          <w:sz w:val="19"/>
          <w:szCs w:val="19"/>
        </w:rPr>
        <w:t xml:space="preserve">В данном руководстве представлены требования и процедуры по надзору, касающиеся транспортировки ядерных материалов и ядерных отходов, а также обеспечения физической ядерной безопасности и противоаварийных мероприятий. Руководство должно применяться в соответствии с поэтапным </w:t>
      </w:r>
      <w:proofErr w:type="spellStart"/>
      <w:proofErr w:type="gramStart"/>
      <w:r w:rsidRPr="005F763F">
        <w:rPr>
          <w:rFonts w:ascii="Times New Roman" w:hAnsi="Times New Roman" w:cs="Times New Roman"/>
          <w:color w:val="000000"/>
          <w:sz w:val="19"/>
          <w:szCs w:val="19"/>
        </w:rPr>
        <w:t>риск-ориентированным</w:t>
      </w:r>
      <w:proofErr w:type="spellEnd"/>
      <w:proofErr w:type="gramEnd"/>
      <w:r w:rsidRPr="005F763F">
        <w:rPr>
          <w:rFonts w:ascii="Times New Roman" w:hAnsi="Times New Roman" w:cs="Times New Roman"/>
          <w:color w:val="000000"/>
          <w:sz w:val="19"/>
          <w:szCs w:val="19"/>
        </w:rPr>
        <w:t xml:space="preserve"> подходом, описанным в п. 102. Классификация ядерных материалов и ядерных отходов представлена в приложении A.</w:t>
      </w:r>
    </w:p>
    <w:p w:rsidR="00EC02E9" w:rsidRPr="005F763F" w:rsidRDefault="00BF1B3E" w:rsidP="00383B2B">
      <w:pPr>
        <w:widowControl/>
        <w:shd w:val="clear" w:color="auto" w:fill="FFFFFF"/>
        <w:tabs>
          <w:tab w:val="left" w:pos="408"/>
        </w:tabs>
        <w:spacing w:after="120" w:line="264" w:lineRule="auto"/>
        <w:jc w:val="both"/>
        <w:rPr>
          <w:rFonts w:ascii="Times New Roman" w:hAnsi="Times New Roman" w:cs="Times New Roman"/>
          <w:sz w:val="19"/>
          <w:szCs w:val="19"/>
        </w:rPr>
      </w:pPr>
      <w:r w:rsidRPr="00383B2B">
        <w:rPr>
          <w:b/>
          <w:color w:val="000000"/>
          <w:sz w:val="19"/>
          <w:szCs w:val="19"/>
        </w:rPr>
        <w:t>202.</w:t>
      </w:r>
      <w:r w:rsidR="00383B2B">
        <w:rPr>
          <w:rFonts w:ascii="Times New Roman" w:hAnsi="Times New Roman" w:cs="Times New Roman"/>
          <w:sz w:val="19"/>
          <w:szCs w:val="19"/>
        </w:rPr>
        <w:t> </w:t>
      </w:r>
      <w:r w:rsidRPr="005F763F">
        <w:rPr>
          <w:rFonts w:ascii="Times New Roman" w:hAnsi="Times New Roman" w:cs="Times New Roman"/>
          <w:color w:val="000000"/>
          <w:sz w:val="19"/>
          <w:szCs w:val="19"/>
        </w:rPr>
        <w:t>Требования и процедуры данного руководства применяются при транспортировке ядерных материалов и ядерных отходов по территории Финляндии, при их транспортировке на зарегистрированных в Финляндии судах, а также при транспортировке ядерных материалов или ядерных отходов в Финляндию или из Финляндии, если такие грузы входят в международные воды / воздушное пространство. При международных перевозках применяются нормы, действующие в странах отправления, транзита и назначения.</w:t>
      </w:r>
    </w:p>
    <w:p w:rsidR="00EC02E9" w:rsidRPr="00383B2B" w:rsidRDefault="00BF1B3E" w:rsidP="00383B2B">
      <w:pPr>
        <w:widowControl/>
        <w:shd w:val="clear" w:color="auto" w:fill="FFFFFF"/>
        <w:tabs>
          <w:tab w:val="left" w:pos="427"/>
        </w:tabs>
        <w:spacing w:before="240" w:after="120" w:line="247" w:lineRule="auto"/>
        <w:rPr>
          <w:rFonts w:cs="Times New Roman"/>
          <w:b/>
          <w:sz w:val="32"/>
          <w:szCs w:val="32"/>
        </w:rPr>
      </w:pPr>
      <w:r w:rsidRPr="00F30938">
        <w:rPr>
          <w:rFonts w:cs="Times New Roman"/>
          <w:b/>
          <w:color w:val="A6A6A6" w:themeColor="background1" w:themeShade="A6"/>
          <w:sz w:val="32"/>
          <w:szCs w:val="32"/>
        </w:rPr>
        <w:t>3</w:t>
      </w:r>
      <w:r w:rsidRPr="00F30938">
        <w:rPr>
          <w:rFonts w:cs="Times New Roman"/>
          <w:b/>
          <w:color w:val="A6A6A6" w:themeColor="background1" w:themeShade="A6"/>
          <w:sz w:val="32"/>
          <w:szCs w:val="32"/>
        </w:rPr>
        <w:tab/>
      </w:r>
      <w:r w:rsidRPr="00383B2B">
        <w:rPr>
          <w:rFonts w:cs="Times New Roman"/>
          <w:b/>
          <w:sz w:val="32"/>
          <w:szCs w:val="32"/>
        </w:rPr>
        <w:t>Требования к</w:t>
      </w:r>
      <w:r w:rsidR="00D76FDD">
        <w:rPr>
          <w:rFonts w:cs="Times New Roman"/>
          <w:b/>
          <w:sz w:val="32"/>
          <w:szCs w:val="32"/>
        </w:rPr>
        <w:t> </w:t>
      </w:r>
      <w:r w:rsidRPr="00383B2B">
        <w:rPr>
          <w:rFonts w:cs="Times New Roman"/>
          <w:b/>
          <w:sz w:val="32"/>
          <w:szCs w:val="32"/>
        </w:rPr>
        <w:t>транспортировке</w:t>
      </w:r>
    </w:p>
    <w:p w:rsidR="00EC02E9" w:rsidRPr="00383B2B" w:rsidRDefault="00BF1B3E" w:rsidP="00383B2B">
      <w:pPr>
        <w:widowControl/>
        <w:shd w:val="clear" w:color="auto" w:fill="FFFFFF"/>
        <w:tabs>
          <w:tab w:val="left" w:pos="427"/>
        </w:tabs>
        <w:spacing w:before="240" w:after="120" w:line="252" w:lineRule="auto"/>
        <w:rPr>
          <w:rFonts w:cs="Times New Roman"/>
          <w:b/>
        </w:rPr>
      </w:pPr>
      <w:r w:rsidRPr="00383B2B">
        <w:rPr>
          <w:rFonts w:cs="Times New Roman"/>
          <w:b/>
          <w:color w:val="A6A6A6" w:themeColor="background1" w:themeShade="A6"/>
        </w:rPr>
        <w:t>3.1</w:t>
      </w:r>
      <w:r w:rsidR="00383B2B">
        <w:rPr>
          <w:rFonts w:cs="Times New Roman"/>
          <w:b/>
          <w:color w:val="A6A6A6" w:themeColor="background1" w:themeShade="A6"/>
        </w:rPr>
        <w:tab/>
      </w:r>
      <w:r w:rsidRPr="00383B2B">
        <w:rPr>
          <w:rFonts w:cs="Times New Roman"/>
          <w:b/>
        </w:rPr>
        <w:t>Общие принципы</w:t>
      </w:r>
    </w:p>
    <w:p w:rsidR="00EC02E9" w:rsidRPr="005F763F" w:rsidRDefault="00383B2B" w:rsidP="00383B2B">
      <w:pPr>
        <w:widowControl/>
        <w:numPr>
          <w:ilvl w:val="0"/>
          <w:numId w:val="7"/>
        </w:numPr>
        <w:shd w:val="clear" w:color="auto" w:fill="FFFFFF"/>
        <w:tabs>
          <w:tab w:val="left" w:pos="36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BF1B3E" w:rsidRPr="005F763F">
        <w:rPr>
          <w:rFonts w:ascii="Times New Roman" w:hAnsi="Times New Roman" w:cs="Times New Roman"/>
          <w:color w:val="000000"/>
          <w:sz w:val="19"/>
          <w:szCs w:val="19"/>
        </w:rPr>
        <w:t>Эксплуатирующая организация обеспечивает соблюдение требований, представленных в настоящем Руководстве и в других правилах транспортировки, перечисленных в п. 102.</w:t>
      </w:r>
    </w:p>
    <w:p w:rsidR="00EC02E9" w:rsidRPr="005F763F" w:rsidRDefault="00383B2B" w:rsidP="00383B2B">
      <w:pPr>
        <w:widowControl/>
        <w:numPr>
          <w:ilvl w:val="0"/>
          <w:numId w:val="7"/>
        </w:numPr>
        <w:shd w:val="clear" w:color="auto" w:fill="FFFFFF"/>
        <w:tabs>
          <w:tab w:val="left" w:pos="36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BF1B3E" w:rsidRPr="005F763F">
        <w:rPr>
          <w:rFonts w:ascii="Times New Roman" w:hAnsi="Times New Roman" w:cs="Times New Roman"/>
          <w:color w:val="000000"/>
          <w:sz w:val="19"/>
          <w:szCs w:val="19"/>
        </w:rPr>
        <w:t xml:space="preserve">Безопасность при использовании атомной энергии должна поддерживаться на максимально высоком уровне, достижимом путем практических мер (990/1987, раздел 7 </w:t>
      </w:r>
      <w:proofErr w:type="spellStart"/>
      <w:r w:rsidR="00BF1B3E" w:rsidRPr="005F763F">
        <w:rPr>
          <w:rFonts w:ascii="Times New Roman" w:hAnsi="Times New Roman" w:cs="Times New Roman"/>
          <w:color w:val="000000"/>
          <w:sz w:val="19"/>
          <w:szCs w:val="19"/>
        </w:rPr>
        <w:t>a</w:t>
      </w:r>
      <w:proofErr w:type="spellEnd"/>
      <w:r w:rsidR="00BF1B3E" w:rsidRPr="005F763F">
        <w:rPr>
          <w:rFonts w:ascii="Times New Roman" w:hAnsi="Times New Roman" w:cs="Times New Roman"/>
          <w:color w:val="000000"/>
          <w:sz w:val="19"/>
          <w:szCs w:val="19"/>
        </w:rPr>
        <w:t>). Требования данного руководства должны исполняться, основываясь на данном принципе.</w:t>
      </w:r>
    </w:p>
    <w:p w:rsidR="00EC02E9" w:rsidRPr="005F763F" w:rsidRDefault="00383B2B" w:rsidP="00383B2B">
      <w:pPr>
        <w:widowControl/>
        <w:numPr>
          <w:ilvl w:val="0"/>
          <w:numId w:val="8"/>
        </w:numPr>
        <w:shd w:val="clear" w:color="auto" w:fill="FFFFFF"/>
        <w:tabs>
          <w:tab w:val="left" w:pos="33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BF1B3E" w:rsidRPr="005F763F">
        <w:rPr>
          <w:rFonts w:ascii="Times New Roman" w:hAnsi="Times New Roman" w:cs="Times New Roman"/>
          <w:color w:val="000000"/>
          <w:sz w:val="19"/>
          <w:szCs w:val="19"/>
        </w:rPr>
        <w:t>Организация транспортировки, физической ядерной безопасности и мероприятий по аварийным ситуациям при транспортировке, а также мероприятия, предусмотренные кодексами о нераспространении ядерного оружия, должны быть согласованными и дополнять друг друга по мере возможности.</w:t>
      </w:r>
    </w:p>
    <w:p w:rsidR="00EC02E9" w:rsidRPr="005F763F" w:rsidRDefault="00383B2B" w:rsidP="00383B2B">
      <w:pPr>
        <w:widowControl/>
        <w:numPr>
          <w:ilvl w:val="0"/>
          <w:numId w:val="8"/>
        </w:numPr>
        <w:shd w:val="clear" w:color="auto" w:fill="FFFFFF"/>
        <w:tabs>
          <w:tab w:val="left" w:pos="33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BF1B3E" w:rsidRPr="005F763F">
        <w:rPr>
          <w:rFonts w:ascii="Times New Roman" w:hAnsi="Times New Roman" w:cs="Times New Roman"/>
          <w:color w:val="000000"/>
          <w:sz w:val="19"/>
          <w:szCs w:val="19"/>
        </w:rPr>
        <w:t>В качестве основания при планировании мер физической безопасности должны использоваться проектная угроза, анализы рисков, касающихся защищаемых работ, и потребности в защите, определенные на основе данных анализов (734/2008, раздел 3).</w:t>
      </w:r>
    </w:p>
    <w:p w:rsidR="00EC02E9" w:rsidRPr="005F763F" w:rsidRDefault="00383B2B" w:rsidP="00383B2B">
      <w:pPr>
        <w:widowControl/>
        <w:numPr>
          <w:ilvl w:val="0"/>
          <w:numId w:val="8"/>
        </w:numPr>
        <w:shd w:val="clear" w:color="auto" w:fill="FFFFFF"/>
        <w:tabs>
          <w:tab w:val="left" w:pos="33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BF1B3E" w:rsidRPr="005F763F">
        <w:rPr>
          <w:rFonts w:ascii="Times New Roman" w:hAnsi="Times New Roman" w:cs="Times New Roman"/>
          <w:color w:val="000000"/>
          <w:sz w:val="19"/>
          <w:szCs w:val="19"/>
        </w:rPr>
        <w:t>При проектировании мер физической безопасности должны быть приняты во внимание сектора защиты, представленные в п.</w:t>
      </w:r>
      <w:r w:rsidR="00D76FDD">
        <w:rPr>
          <w:rFonts w:ascii="Times New Roman" w:hAnsi="Times New Roman" w:cs="Times New Roman"/>
          <w:color w:val="000000"/>
          <w:sz w:val="19"/>
          <w:szCs w:val="19"/>
        </w:rPr>
        <w:t> </w:t>
      </w:r>
      <w:r w:rsidR="00BF1B3E" w:rsidRPr="005F763F">
        <w:rPr>
          <w:rFonts w:ascii="Times New Roman" w:hAnsi="Times New Roman" w:cs="Times New Roman"/>
          <w:color w:val="000000"/>
          <w:sz w:val="19"/>
          <w:szCs w:val="19"/>
        </w:rPr>
        <w:t>106, и их зависимость друг от друга. Например, при планировании мер выявления и приостановки угрозы должно быть принято во внимание время отклика.</w:t>
      </w:r>
    </w:p>
    <w:p w:rsidR="00EC02E9" w:rsidRPr="00383B2B" w:rsidRDefault="00BF1B3E" w:rsidP="00383B2B">
      <w:pPr>
        <w:widowControl/>
        <w:shd w:val="clear" w:color="auto" w:fill="FFFFFF"/>
        <w:tabs>
          <w:tab w:val="left" w:pos="427"/>
        </w:tabs>
        <w:spacing w:before="240" w:after="120" w:line="252" w:lineRule="auto"/>
        <w:rPr>
          <w:rFonts w:cs="Times New Roman"/>
          <w:b/>
        </w:rPr>
      </w:pPr>
      <w:r w:rsidRPr="00383B2B">
        <w:rPr>
          <w:rFonts w:cs="Times New Roman"/>
          <w:b/>
          <w:color w:val="A6A6A6" w:themeColor="background1" w:themeShade="A6"/>
        </w:rPr>
        <w:t>3.2</w:t>
      </w:r>
      <w:proofErr w:type="gramStart"/>
      <w:r w:rsidRPr="00383B2B">
        <w:rPr>
          <w:rFonts w:cs="Times New Roman"/>
          <w:b/>
          <w:color w:val="A6A6A6" w:themeColor="background1" w:themeShade="A6"/>
        </w:rPr>
        <w:tab/>
      </w:r>
      <w:r w:rsidRPr="00383B2B">
        <w:rPr>
          <w:rFonts w:cs="Times New Roman"/>
          <w:b/>
        </w:rPr>
        <w:t>В</w:t>
      </w:r>
      <w:proofErr w:type="gramEnd"/>
      <w:r w:rsidRPr="00383B2B">
        <w:rPr>
          <w:rFonts w:cs="Times New Roman"/>
          <w:b/>
        </w:rPr>
        <w:t>се ядерные материалы и ядерные отходы</w:t>
      </w:r>
    </w:p>
    <w:p w:rsidR="00EC02E9" w:rsidRPr="005F763F" w:rsidRDefault="00383B2B" w:rsidP="00383B2B">
      <w:pPr>
        <w:widowControl/>
        <w:numPr>
          <w:ilvl w:val="0"/>
          <w:numId w:val="9"/>
        </w:numPr>
        <w:shd w:val="clear" w:color="auto" w:fill="FFFFFF"/>
        <w:tabs>
          <w:tab w:val="left" w:pos="33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BF1B3E" w:rsidRPr="005F763F">
        <w:rPr>
          <w:rFonts w:ascii="Times New Roman" w:hAnsi="Times New Roman" w:cs="Times New Roman"/>
          <w:color w:val="000000"/>
          <w:sz w:val="19"/>
          <w:szCs w:val="19"/>
        </w:rPr>
        <w:t>Требования данной главы применяются ко всем случаям транспортировки ядерных материалов и ядерных отходов.</w:t>
      </w:r>
    </w:p>
    <w:p w:rsidR="00EC02E9" w:rsidRPr="005F763F" w:rsidRDefault="00383B2B" w:rsidP="00383B2B">
      <w:pPr>
        <w:widowControl/>
        <w:numPr>
          <w:ilvl w:val="0"/>
          <w:numId w:val="9"/>
        </w:numPr>
        <w:shd w:val="clear" w:color="auto" w:fill="FFFFFF"/>
        <w:tabs>
          <w:tab w:val="left" w:pos="33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BF1B3E" w:rsidRPr="005F763F">
        <w:rPr>
          <w:rFonts w:ascii="Times New Roman" w:hAnsi="Times New Roman" w:cs="Times New Roman"/>
          <w:color w:val="000000"/>
          <w:sz w:val="19"/>
          <w:szCs w:val="19"/>
        </w:rPr>
        <w:t>Если для транспортировки какого-либо груза не требуется лицензия на транспортировку (990/1987, раздел 8; 161/1988, раздел 17), в STUK должно быть отправлено уведомление, составленное согласно разделу 134 Постановления «Об атомной энергии».</w:t>
      </w:r>
    </w:p>
    <w:p w:rsidR="00EC02E9" w:rsidRPr="005F763F" w:rsidRDefault="00383B2B" w:rsidP="00383B2B">
      <w:pPr>
        <w:widowControl/>
        <w:numPr>
          <w:ilvl w:val="0"/>
          <w:numId w:val="10"/>
        </w:numPr>
        <w:shd w:val="clear" w:color="auto" w:fill="FFFFFF"/>
        <w:tabs>
          <w:tab w:val="left" w:pos="355"/>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BF1B3E" w:rsidRPr="005F763F">
        <w:rPr>
          <w:rFonts w:ascii="Times New Roman" w:hAnsi="Times New Roman" w:cs="Times New Roman"/>
          <w:color w:val="000000"/>
          <w:sz w:val="19"/>
          <w:szCs w:val="19"/>
        </w:rPr>
        <w:t>Меры административной, технической и эксплуатационной физической безопасности, которые применяются при транспортировке или при временном хранении, связанном с транспортировкой, должны основываться на анализе рисков и/или проектной угрозе.</w:t>
      </w:r>
    </w:p>
    <w:p w:rsidR="00EC02E9" w:rsidRPr="005F763F" w:rsidRDefault="00383B2B" w:rsidP="00383B2B">
      <w:pPr>
        <w:widowControl/>
        <w:numPr>
          <w:ilvl w:val="0"/>
          <w:numId w:val="10"/>
        </w:numPr>
        <w:shd w:val="clear" w:color="auto" w:fill="FFFFFF"/>
        <w:tabs>
          <w:tab w:val="left" w:pos="355"/>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BF1B3E" w:rsidRPr="005F763F">
        <w:rPr>
          <w:rFonts w:ascii="Times New Roman" w:hAnsi="Times New Roman" w:cs="Times New Roman"/>
          <w:color w:val="000000"/>
          <w:sz w:val="19"/>
          <w:szCs w:val="19"/>
        </w:rPr>
        <w:t>Должны быть обеспечены меры информационной безопасности при транспортировке. Согласно разделу 78 Закона «Об атомной энергии»</w:t>
      </w:r>
      <w:r w:rsidR="00D76FDD">
        <w:rPr>
          <w:rFonts w:ascii="Times New Roman" w:hAnsi="Times New Roman" w:cs="Times New Roman"/>
          <w:color w:val="000000"/>
          <w:sz w:val="19"/>
          <w:szCs w:val="19"/>
        </w:rPr>
        <w:t>,</w:t>
      </w:r>
      <w:r w:rsidR="00BF1B3E" w:rsidRPr="005F763F">
        <w:rPr>
          <w:rFonts w:ascii="Times New Roman" w:hAnsi="Times New Roman" w:cs="Times New Roman"/>
          <w:color w:val="000000"/>
          <w:sz w:val="19"/>
          <w:szCs w:val="19"/>
        </w:rPr>
        <w:t xml:space="preserve"> обязательства по неразглашению и защите данных распространяются на информацию, связанную с физической безопасностью при транспортировке, раскрытие которой третьим сторонам может негативно сказаться на реализации мер физической безопасности. При передаче данных о транспортировке должна оцениваться потребность грузополучателя в данной информации и </w:t>
      </w:r>
      <w:r w:rsidR="00D76FDD">
        <w:rPr>
          <w:rFonts w:ascii="Times New Roman" w:hAnsi="Times New Roman" w:cs="Times New Roman"/>
          <w:color w:val="000000"/>
          <w:sz w:val="19"/>
          <w:szCs w:val="19"/>
        </w:rPr>
        <w:t xml:space="preserve">должны </w:t>
      </w:r>
      <w:r w:rsidR="00BF1B3E" w:rsidRPr="005F763F">
        <w:rPr>
          <w:rFonts w:ascii="Times New Roman" w:hAnsi="Times New Roman" w:cs="Times New Roman"/>
          <w:color w:val="000000"/>
          <w:sz w:val="19"/>
          <w:szCs w:val="19"/>
        </w:rPr>
        <w:t>использоваться защищенные способы ее пере</w:t>
      </w:r>
      <w:bookmarkStart w:id="0" w:name="bookmark2"/>
      <w:r w:rsidR="00BF1B3E" w:rsidRPr="005F763F">
        <w:rPr>
          <w:rFonts w:ascii="Times New Roman" w:hAnsi="Times New Roman" w:cs="Times New Roman"/>
          <w:color w:val="000000"/>
          <w:sz w:val="19"/>
          <w:szCs w:val="19"/>
        </w:rPr>
        <w:t>д</w:t>
      </w:r>
      <w:bookmarkEnd w:id="0"/>
      <w:r w:rsidR="00BF1B3E" w:rsidRPr="005F763F">
        <w:rPr>
          <w:rFonts w:ascii="Times New Roman" w:hAnsi="Times New Roman" w:cs="Times New Roman"/>
          <w:color w:val="000000"/>
          <w:sz w:val="19"/>
          <w:szCs w:val="19"/>
        </w:rPr>
        <w:t>ачи.</w:t>
      </w:r>
    </w:p>
    <w:p w:rsidR="00EC02E9" w:rsidRPr="005F763F" w:rsidRDefault="00EC02E9" w:rsidP="00383B2B">
      <w:pPr>
        <w:widowControl/>
        <w:numPr>
          <w:ilvl w:val="0"/>
          <w:numId w:val="10"/>
        </w:numPr>
        <w:shd w:val="clear" w:color="auto" w:fill="FFFFFF"/>
        <w:tabs>
          <w:tab w:val="left" w:pos="355"/>
        </w:tabs>
        <w:spacing w:after="120" w:line="264" w:lineRule="auto"/>
        <w:jc w:val="both"/>
        <w:rPr>
          <w:rFonts w:ascii="Times New Roman" w:hAnsi="Times New Roman" w:cs="Times New Roman"/>
          <w:b/>
          <w:bCs/>
          <w:color w:val="000000"/>
          <w:sz w:val="19"/>
          <w:szCs w:val="19"/>
        </w:rPr>
        <w:sectPr w:rsidR="00EC02E9" w:rsidRPr="005F763F" w:rsidSect="00F30938">
          <w:pgSz w:w="11909" w:h="16834" w:code="9"/>
          <w:pgMar w:top="1134" w:right="1134" w:bottom="1134" w:left="1418" w:header="720" w:footer="720" w:gutter="0"/>
          <w:cols w:num="2" w:space="720"/>
          <w:noEndnote/>
        </w:sectPr>
      </w:pPr>
    </w:p>
    <w:p w:rsidR="00EC02E9" w:rsidRPr="00383B2B" w:rsidRDefault="00EC02E9" w:rsidP="00383B2B">
      <w:pPr>
        <w:shd w:val="clear" w:color="auto" w:fill="FFFFFF"/>
        <w:jc w:val="both"/>
        <w:rPr>
          <w:rFonts w:ascii="Times New Roman" w:hAnsi="Times New Roman" w:cs="Times New Roman"/>
          <w:sz w:val="2"/>
          <w:szCs w:val="19"/>
        </w:rPr>
      </w:pPr>
    </w:p>
    <w:p w:rsidR="00EC02E9" w:rsidRPr="005F763F" w:rsidRDefault="00BF1B3E" w:rsidP="00383B2B">
      <w:pPr>
        <w:widowControl/>
        <w:shd w:val="clear" w:color="auto" w:fill="FFFFFF"/>
        <w:spacing w:after="120" w:line="264" w:lineRule="auto"/>
        <w:jc w:val="both"/>
        <w:rPr>
          <w:rFonts w:ascii="Times New Roman" w:hAnsi="Times New Roman" w:cs="Times New Roman"/>
          <w:sz w:val="19"/>
          <w:szCs w:val="19"/>
        </w:rPr>
      </w:pPr>
      <w:r w:rsidRPr="00383B2B">
        <w:rPr>
          <w:b/>
          <w:color w:val="000000"/>
          <w:sz w:val="19"/>
          <w:szCs w:val="19"/>
        </w:rPr>
        <w:t>310.</w:t>
      </w:r>
      <w:r w:rsidR="00E1584F">
        <w:rPr>
          <w:b/>
          <w:color w:val="000000"/>
          <w:sz w:val="19"/>
          <w:szCs w:val="19"/>
        </w:rPr>
        <w:t> </w:t>
      </w:r>
      <w:r w:rsidRPr="005F763F">
        <w:rPr>
          <w:rFonts w:ascii="Times New Roman" w:hAnsi="Times New Roman" w:cs="Times New Roman"/>
          <w:color w:val="000000"/>
          <w:sz w:val="19"/>
          <w:szCs w:val="19"/>
        </w:rPr>
        <w:t>Грузоотправитель должен заранее сообщить грузополучателю необходимые данные о транспортировке: способ и дату транспортировки, а также другие существенные сведения, чтобы грузополучатель мог спланировать необходимые действия. Грузоотправитель должен запросить у грузополучателя подтверждение прибытия груза.</w:t>
      </w:r>
    </w:p>
    <w:p w:rsidR="00EC02E9" w:rsidRPr="005F763F" w:rsidRDefault="00BF1B3E" w:rsidP="00383B2B">
      <w:pPr>
        <w:widowControl/>
        <w:shd w:val="clear" w:color="auto" w:fill="FFFFFF"/>
        <w:spacing w:after="120" w:line="264" w:lineRule="auto"/>
        <w:jc w:val="both"/>
        <w:rPr>
          <w:rFonts w:ascii="Times New Roman" w:hAnsi="Times New Roman" w:cs="Times New Roman"/>
          <w:sz w:val="19"/>
          <w:szCs w:val="19"/>
        </w:rPr>
      </w:pPr>
      <w:r w:rsidRPr="00383B2B">
        <w:rPr>
          <w:b/>
          <w:color w:val="000000"/>
          <w:sz w:val="19"/>
          <w:szCs w:val="19"/>
        </w:rPr>
        <w:t>311.</w:t>
      </w:r>
      <w:r w:rsidR="00E1584F">
        <w:rPr>
          <w:rFonts w:ascii="Times New Roman" w:hAnsi="Times New Roman" w:cs="Times New Roman"/>
          <w:b/>
          <w:color w:val="000000"/>
          <w:sz w:val="19"/>
          <w:szCs w:val="19"/>
        </w:rPr>
        <w:t> </w:t>
      </w:r>
      <w:r w:rsidRPr="005F763F">
        <w:rPr>
          <w:rFonts w:ascii="Times New Roman" w:hAnsi="Times New Roman" w:cs="Times New Roman"/>
          <w:color w:val="000000"/>
          <w:sz w:val="19"/>
          <w:szCs w:val="19"/>
        </w:rPr>
        <w:t>Перед тем как приступать к международной транспортировке, грузоотправитель должен убедиться в том, что организация транспортировки и меры физической безопасности соответствуют законодательству страны назначения и стран транзита.</w:t>
      </w:r>
    </w:p>
    <w:p w:rsidR="00EC02E9" w:rsidRPr="005F763F" w:rsidRDefault="00E1584F" w:rsidP="00383B2B">
      <w:pPr>
        <w:widowControl/>
        <w:numPr>
          <w:ilvl w:val="0"/>
          <w:numId w:val="11"/>
        </w:numPr>
        <w:shd w:val="clear" w:color="auto" w:fill="FFFFFF"/>
        <w:tabs>
          <w:tab w:val="left" w:pos="355"/>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BF1B3E" w:rsidRPr="005F763F">
        <w:rPr>
          <w:rFonts w:ascii="Times New Roman" w:hAnsi="Times New Roman" w:cs="Times New Roman"/>
          <w:color w:val="000000"/>
          <w:sz w:val="19"/>
          <w:szCs w:val="19"/>
        </w:rPr>
        <w:t>Способ, маршруты и даты транспортировки должны выбираться с учетом природных явлений, а также угроз и рисков, связанных с различными видами, маршрутами и сроками транспортировки.</w:t>
      </w:r>
    </w:p>
    <w:p w:rsidR="00EC02E9" w:rsidRPr="005F763F" w:rsidRDefault="00E1584F" w:rsidP="00383B2B">
      <w:pPr>
        <w:widowControl/>
        <w:numPr>
          <w:ilvl w:val="0"/>
          <w:numId w:val="11"/>
        </w:numPr>
        <w:shd w:val="clear" w:color="auto" w:fill="FFFFFF"/>
        <w:tabs>
          <w:tab w:val="left" w:pos="355"/>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BF1B3E" w:rsidRPr="005F763F">
        <w:rPr>
          <w:rFonts w:ascii="Times New Roman" w:hAnsi="Times New Roman" w:cs="Times New Roman"/>
          <w:color w:val="000000"/>
          <w:sz w:val="19"/>
          <w:szCs w:val="19"/>
        </w:rPr>
        <w:t>Общее время транспортировки ядерных материалов и ядерных отходов должно быть как можно более коротким с учетом положений п.</w:t>
      </w:r>
      <w:r w:rsidR="00D76FDD">
        <w:rPr>
          <w:rFonts w:ascii="Times New Roman" w:hAnsi="Times New Roman" w:cs="Times New Roman"/>
          <w:color w:val="000000"/>
          <w:sz w:val="19"/>
          <w:szCs w:val="19"/>
        </w:rPr>
        <w:t xml:space="preserve"> </w:t>
      </w:r>
      <w:r w:rsidR="00BF1B3E" w:rsidRPr="005F763F">
        <w:rPr>
          <w:rFonts w:ascii="Times New Roman" w:hAnsi="Times New Roman" w:cs="Times New Roman"/>
          <w:color w:val="000000"/>
          <w:sz w:val="19"/>
          <w:szCs w:val="19"/>
        </w:rPr>
        <w:t>312.</w:t>
      </w:r>
    </w:p>
    <w:p w:rsidR="00EC02E9" w:rsidRPr="005F763F" w:rsidRDefault="00E1584F" w:rsidP="00383B2B">
      <w:pPr>
        <w:widowControl/>
        <w:numPr>
          <w:ilvl w:val="0"/>
          <w:numId w:val="11"/>
        </w:numPr>
        <w:shd w:val="clear" w:color="auto" w:fill="FFFFFF"/>
        <w:tabs>
          <w:tab w:val="left" w:pos="355"/>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BF1B3E" w:rsidRPr="005F763F">
        <w:rPr>
          <w:rFonts w:ascii="Times New Roman" w:hAnsi="Times New Roman" w:cs="Times New Roman"/>
          <w:color w:val="000000"/>
          <w:sz w:val="19"/>
          <w:szCs w:val="19"/>
        </w:rPr>
        <w:t>Количество передач ядерных материалов и ядерных отходов между транспортными средствами и местами временного хранения должно быть сведено к минимуму, как и сроки данных операций.</w:t>
      </w:r>
    </w:p>
    <w:p w:rsidR="00EC02E9" w:rsidRPr="005F763F" w:rsidRDefault="00E1584F" w:rsidP="00383B2B">
      <w:pPr>
        <w:widowControl/>
        <w:numPr>
          <w:ilvl w:val="0"/>
          <w:numId w:val="11"/>
        </w:numPr>
        <w:shd w:val="clear" w:color="auto" w:fill="FFFFFF"/>
        <w:tabs>
          <w:tab w:val="left" w:pos="355"/>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BF1B3E" w:rsidRPr="005F763F">
        <w:rPr>
          <w:rFonts w:ascii="Times New Roman" w:hAnsi="Times New Roman" w:cs="Times New Roman"/>
          <w:color w:val="000000"/>
          <w:sz w:val="19"/>
          <w:szCs w:val="19"/>
        </w:rPr>
        <w:t>Для организации транспортировки должно быть обеспечено наличие достаточного количества компетентного и надежного персонала.</w:t>
      </w:r>
    </w:p>
    <w:p w:rsidR="00EC02E9" w:rsidRPr="005F763F" w:rsidRDefault="00E1584F" w:rsidP="00383B2B">
      <w:pPr>
        <w:widowControl/>
        <w:numPr>
          <w:ilvl w:val="0"/>
          <w:numId w:val="11"/>
        </w:numPr>
        <w:shd w:val="clear" w:color="auto" w:fill="FFFFFF"/>
        <w:tabs>
          <w:tab w:val="left" w:pos="355"/>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BF1B3E" w:rsidRPr="005F763F">
        <w:rPr>
          <w:rFonts w:ascii="Times New Roman" w:hAnsi="Times New Roman" w:cs="Times New Roman"/>
          <w:color w:val="000000"/>
          <w:sz w:val="19"/>
          <w:szCs w:val="19"/>
        </w:rPr>
        <w:t xml:space="preserve">Как правило, ядерные материалы или ядерные отходы должны перевозиться в закрытых транспортных средствах. Массивные упаковки можно перевозить в открытых транспортных средствах, если организация транспортировки согласована со </w:t>
      </w:r>
      <w:proofErr w:type="spellStart"/>
      <w:r w:rsidR="00BF1B3E" w:rsidRPr="005F763F">
        <w:rPr>
          <w:rFonts w:ascii="Times New Roman" w:hAnsi="Times New Roman" w:cs="Times New Roman"/>
          <w:color w:val="000000"/>
          <w:sz w:val="19"/>
          <w:szCs w:val="19"/>
        </w:rPr>
        <w:t>STUK</w:t>
      </w:r>
      <w:proofErr w:type="spellEnd"/>
      <w:r w:rsidR="00BF1B3E" w:rsidRPr="005F763F">
        <w:rPr>
          <w:rFonts w:ascii="Times New Roman" w:hAnsi="Times New Roman" w:cs="Times New Roman"/>
          <w:color w:val="000000"/>
          <w:sz w:val="19"/>
          <w:szCs w:val="19"/>
        </w:rPr>
        <w:t xml:space="preserve"> и </w:t>
      </w:r>
      <w:proofErr w:type="spellStart"/>
      <w:r w:rsidR="00BF1B3E" w:rsidRPr="005F763F">
        <w:rPr>
          <w:rFonts w:ascii="Times New Roman" w:hAnsi="Times New Roman" w:cs="Times New Roman"/>
          <w:color w:val="000000"/>
          <w:sz w:val="19"/>
          <w:szCs w:val="19"/>
        </w:rPr>
        <w:t>аргументированно</w:t>
      </w:r>
      <w:proofErr w:type="spellEnd"/>
      <w:r w:rsidR="00BF1B3E" w:rsidRPr="005F763F">
        <w:rPr>
          <w:rFonts w:ascii="Times New Roman" w:hAnsi="Times New Roman" w:cs="Times New Roman"/>
          <w:color w:val="000000"/>
          <w:sz w:val="19"/>
          <w:szCs w:val="19"/>
        </w:rPr>
        <w:t xml:space="preserve"> обоснована.</w:t>
      </w:r>
    </w:p>
    <w:p w:rsidR="00EC02E9" w:rsidRPr="005F763F" w:rsidRDefault="00BF1B3E" w:rsidP="00383B2B">
      <w:pPr>
        <w:widowControl/>
        <w:shd w:val="clear" w:color="auto" w:fill="FFFFFF"/>
        <w:spacing w:after="120" w:line="264" w:lineRule="auto"/>
        <w:jc w:val="both"/>
        <w:rPr>
          <w:rFonts w:ascii="Times New Roman" w:hAnsi="Times New Roman" w:cs="Times New Roman"/>
          <w:sz w:val="19"/>
          <w:szCs w:val="19"/>
        </w:rPr>
      </w:pPr>
      <w:r w:rsidRPr="00383B2B">
        <w:rPr>
          <w:b/>
          <w:color w:val="000000"/>
          <w:sz w:val="19"/>
          <w:szCs w:val="19"/>
        </w:rPr>
        <w:t>317.</w:t>
      </w:r>
      <w:r w:rsidR="00E1584F">
        <w:rPr>
          <w:rFonts w:ascii="Times New Roman" w:hAnsi="Times New Roman" w:cs="Times New Roman"/>
          <w:b/>
          <w:color w:val="000000"/>
          <w:sz w:val="19"/>
          <w:szCs w:val="19"/>
        </w:rPr>
        <w:t> </w:t>
      </w:r>
      <w:r w:rsidRPr="005F763F">
        <w:rPr>
          <w:rFonts w:ascii="Times New Roman" w:hAnsi="Times New Roman" w:cs="Times New Roman"/>
          <w:color w:val="000000"/>
          <w:sz w:val="19"/>
          <w:szCs w:val="19"/>
        </w:rPr>
        <w:t>Контроль над упаковками должен осуществляться на всем протяжении транспортировки. Также должен производиться контроль состояния упаковок. О замеченных повреждениях упаковки и отклонениях от утвержденного типа конструкции тары во время транспортировки должно быть сообщено STUK и грузоотправителю.</w:t>
      </w:r>
    </w:p>
    <w:p w:rsidR="00EC02E9" w:rsidRPr="005F763F" w:rsidRDefault="00BF1B3E" w:rsidP="00383B2B">
      <w:pPr>
        <w:widowControl/>
        <w:shd w:val="clear" w:color="auto" w:fill="FFFFFF"/>
        <w:tabs>
          <w:tab w:val="left" w:pos="418"/>
        </w:tabs>
        <w:spacing w:after="120" w:line="264" w:lineRule="auto"/>
        <w:jc w:val="both"/>
        <w:rPr>
          <w:rFonts w:ascii="Times New Roman" w:hAnsi="Times New Roman" w:cs="Times New Roman"/>
          <w:sz w:val="19"/>
          <w:szCs w:val="19"/>
        </w:rPr>
      </w:pPr>
      <w:r w:rsidRPr="005F763F">
        <w:rPr>
          <w:rFonts w:ascii="Times New Roman" w:hAnsi="Times New Roman" w:cs="Times New Roman"/>
          <w:sz w:val="19"/>
          <w:szCs w:val="19"/>
        </w:rPr>
        <w:br w:type="column"/>
      </w:r>
      <w:r w:rsidRPr="00383B2B">
        <w:rPr>
          <w:b/>
          <w:color w:val="000000"/>
          <w:sz w:val="19"/>
          <w:szCs w:val="19"/>
        </w:rPr>
        <w:t>318.</w:t>
      </w:r>
      <w:r w:rsidR="00E1584F">
        <w:rPr>
          <w:rFonts w:ascii="Times New Roman" w:hAnsi="Times New Roman" w:cs="Times New Roman"/>
          <w:sz w:val="19"/>
          <w:szCs w:val="19"/>
        </w:rPr>
        <w:t> </w:t>
      </w:r>
      <w:r w:rsidRPr="005F763F">
        <w:rPr>
          <w:rFonts w:ascii="Times New Roman" w:hAnsi="Times New Roman" w:cs="Times New Roman"/>
          <w:color w:val="000000"/>
          <w:sz w:val="19"/>
          <w:szCs w:val="19"/>
        </w:rPr>
        <w:t>О возникновении любых экстренных ситуаций во время транспортировки должно быть незамедлительно сообщено в аварийно-спасательную службу и/или полицию, а также в STUK. Грузоотправитель должен получать любую относящуюся к данной ситуации информацию, которую ему необходимо знать для исполнения своих обязанностей, если распространение этой информации не запрещено предписаниями компетентных органов.</w:t>
      </w:r>
    </w:p>
    <w:p w:rsidR="00EC02E9" w:rsidRPr="00383B2B" w:rsidRDefault="00BF1B3E" w:rsidP="00383B2B">
      <w:pPr>
        <w:widowControl/>
        <w:shd w:val="clear" w:color="auto" w:fill="FFFFFF"/>
        <w:tabs>
          <w:tab w:val="left" w:pos="427"/>
        </w:tabs>
        <w:spacing w:before="240" w:after="120" w:line="252" w:lineRule="auto"/>
        <w:rPr>
          <w:rFonts w:cs="Times New Roman"/>
          <w:b/>
        </w:rPr>
      </w:pPr>
      <w:r w:rsidRPr="00383B2B">
        <w:rPr>
          <w:rFonts w:cs="Times New Roman"/>
          <w:b/>
          <w:color w:val="A6A6A6" w:themeColor="background1" w:themeShade="A6"/>
        </w:rPr>
        <w:t>3.3</w:t>
      </w:r>
      <w:r w:rsidRPr="00383B2B">
        <w:rPr>
          <w:rFonts w:cs="Times New Roman"/>
          <w:b/>
          <w:color w:val="A6A6A6" w:themeColor="background1" w:themeShade="A6"/>
        </w:rPr>
        <w:tab/>
      </w:r>
      <w:r w:rsidRPr="00383B2B">
        <w:rPr>
          <w:rFonts w:cs="Times New Roman"/>
          <w:b/>
        </w:rPr>
        <w:t>Небольшое количество специального делящегося материала</w:t>
      </w:r>
    </w:p>
    <w:p w:rsidR="00EC02E9" w:rsidRPr="005F763F" w:rsidRDefault="00E1584F" w:rsidP="00383B2B">
      <w:pPr>
        <w:widowControl/>
        <w:numPr>
          <w:ilvl w:val="0"/>
          <w:numId w:val="12"/>
        </w:numPr>
        <w:shd w:val="clear" w:color="auto" w:fill="FFFFFF"/>
        <w:tabs>
          <w:tab w:val="left" w:pos="34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BF1B3E" w:rsidRPr="005F763F">
        <w:rPr>
          <w:rFonts w:ascii="Times New Roman" w:hAnsi="Times New Roman" w:cs="Times New Roman"/>
          <w:color w:val="000000"/>
          <w:sz w:val="19"/>
          <w:szCs w:val="19"/>
        </w:rPr>
        <w:t>Транспортировка ядерных материалов и ядерных отходов, при которой количество перевозимых материалов или отходов превышает количество, разрешенное для транспортировки в освобожденной упаковке, подчиняются требованиям данной главы, а также главы 3.2.</w:t>
      </w:r>
    </w:p>
    <w:p w:rsidR="00EC02E9" w:rsidRPr="005F763F" w:rsidRDefault="00E1584F" w:rsidP="00383B2B">
      <w:pPr>
        <w:widowControl/>
        <w:numPr>
          <w:ilvl w:val="0"/>
          <w:numId w:val="12"/>
        </w:numPr>
        <w:shd w:val="clear" w:color="auto" w:fill="FFFFFF"/>
        <w:tabs>
          <w:tab w:val="left" w:pos="34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BF1B3E" w:rsidRPr="005F763F">
        <w:rPr>
          <w:rFonts w:ascii="Times New Roman" w:hAnsi="Times New Roman" w:cs="Times New Roman"/>
          <w:color w:val="000000"/>
          <w:sz w:val="19"/>
          <w:szCs w:val="19"/>
        </w:rPr>
        <w:t>Для выполнения работ, связанных с транспортировкой, должны быть назначены надежные работники, личность которых может быть достоверно установлена.</w:t>
      </w:r>
    </w:p>
    <w:p w:rsidR="00EC02E9" w:rsidRPr="005F763F" w:rsidRDefault="00E1584F" w:rsidP="00383B2B">
      <w:pPr>
        <w:widowControl/>
        <w:numPr>
          <w:ilvl w:val="0"/>
          <w:numId w:val="12"/>
        </w:numPr>
        <w:shd w:val="clear" w:color="auto" w:fill="FFFFFF"/>
        <w:tabs>
          <w:tab w:val="left" w:pos="34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BF1B3E" w:rsidRPr="005F763F">
        <w:rPr>
          <w:rFonts w:ascii="Times New Roman" w:hAnsi="Times New Roman" w:cs="Times New Roman"/>
          <w:color w:val="000000"/>
          <w:sz w:val="19"/>
          <w:szCs w:val="19"/>
        </w:rPr>
        <w:t>Транспортные средства, грузовые помещения, контейнеры и/или упаковки должны быть заперты и/или опломбированы.</w:t>
      </w:r>
    </w:p>
    <w:p w:rsidR="00EC02E9" w:rsidRPr="005F763F" w:rsidRDefault="00E1584F" w:rsidP="00383B2B">
      <w:pPr>
        <w:widowControl/>
        <w:numPr>
          <w:ilvl w:val="0"/>
          <w:numId w:val="12"/>
        </w:numPr>
        <w:shd w:val="clear" w:color="auto" w:fill="FFFFFF"/>
        <w:tabs>
          <w:tab w:val="left" w:pos="34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BF1B3E" w:rsidRPr="005F763F">
        <w:rPr>
          <w:rFonts w:ascii="Times New Roman" w:hAnsi="Times New Roman" w:cs="Times New Roman"/>
          <w:color w:val="000000"/>
          <w:sz w:val="19"/>
          <w:szCs w:val="19"/>
        </w:rPr>
        <w:t xml:space="preserve">Целостность замков и пломб и/или упаковок должна быть проверена при отправке и приемке груза, а также по мере необходимости, например во время передачи </w:t>
      </w:r>
      <w:proofErr w:type="gramStart"/>
      <w:r w:rsidR="00BF1B3E" w:rsidRPr="005F763F">
        <w:rPr>
          <w:rFonts w:ascii="Times New Roman" w:hAnsi="Times New Roman" w:cs="Times New Roman"/>
          <w:color w:val="000000"/>
          <w:sz w:val="19"/>
          <w:szCs w:val="19"/>
        </w:rPr>
        <w:t>ответственности</w:t>
      </w:r>
      <w:proofErr w:type="gramEnd"/>
      <w:r w:rsidR="00BF1B3E" w:rsidRPr="005F763F">
        <w:rPr>
          <w:rFonts w:ascii="Times New Roman" w:hAnsi="Times New Roman" w:cs="Times New Roman"/>
          <w:color w:val="000000"/>
          <w:sz w:val="19"/>
          <w:szCs w:val="19"/>
        </w:rPr>
        <w:t xml:space="preserve"> за транспортировку.</w:t>
      </w:r>
    </w:p>
    <w:p w:rsidR="00EC02E9" w:rsidRPr="005F763F" w:rsidRDefault="00E1584F" w:rsidP="00383B2B">
      <w:pPr>
        <w:widowControl/>
        <w:numPr>
          <w:ilvl w:val="0"/>
          <w:numId w:val="12"/>
        </w:numPr>
        <w:shd w:val="clear" w:color="auto" w:fill="FFFFFF"/>
        <w:tabs>
          <w:tab w:val="left" w:pos="34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BF1B3E" w:rsidRPr="005F763F">
        <w:rPr>
          <w:rFonts w:ascii="Times New Roman" w:hAnsi="Times New Roman" w:cs="Times New Roman"/>
          <w:color w:val="000000"/>
          <w:sz w:val="19"/>
          <w:szCs w:val="19"/>
        </w:rPr>
        <w:t>Должна быть произведена проверка безопасности транспортных средств, транспортной тары и/или контейнеров.</w:t>
      </w:r>
    </w:p>
    <w:p w:rsidR="00EC02E9" w:rsidRPr="005F763F" w:rsidRDefault="00E1584F" w:rsidP="00383B2B">
      <w:pPr>
        <w:widowControl/>
        <w:numPr>
          <w:ilvl w:val="0"/>
          <w:numId w:val="13"/>
        </w:numPr>
        <w:shd w:val="clear" w:color="auto" w:fill="FFFFFF"/>
        <w:tabs>
          <w:tab w:val="left" w:pos="374"/>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BF1B3E" w:rsidRPr="005F763F">
        <w:rPr>
          <w:rFonts w:ascii="Times New Roman" w:hAnsi="Times New Roman" w:cs="Times New Roman"/>
          <w:color w:val="000000"/>
          <w:sz w:val="19"/>
          <w:szCs w:val="19"/>
        </w:rPr>
        <w:t>Для персонала, участвующего в транспортировке, должны быть разработаны инструкции по организации транспортировки, физической ядерной безопасности и аварийной готовности.</w:t>
      </w:r>
    </w:p>
    <w:p w:rsidR="00EC02E9" w:rsidRPr="005F763F" w:rsidRDefault="00E1584F" w:rsidP="00383B2B">
      <w:pPr>
        <w:widowControl/>
        <w:numPr>
          <w:ilvl w:val="0"/>
          <w:numId w:val="13"/>
        </w:numPr>
        <w:shd w:val="clear" w:color="auto" w:fill="FFFFFF"/>
        <w:tabs>
          <w:tab w:val="left" w:pos="374"/>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BF1B3E" w:rsidRPr="005F763F">
        <w:rPr>
          <w:rFonts w:ascii="Times New Roman" w:hAnsi="Times New Roman" w:cs="Times New Roman"/>
          <w:color w:val="000000"/>
          <w:sz w:val="19"/>
          <w:szCs w:val="19"/>
        </w:rPr>
        <w:t>Для персонала, участвующего в транспортировке, должно быть организовано обучение, касающееся характеристик перевозимых материалов, а также организации перевозок, физической ядерной безопасности и аварийной готовности, в которое входит также обучение действиям в экстренных ситуациях и связанные с ними учения.</w:t>
      </w:r>
    </w:p>
    <w:p w:rsidR="00EC02E9" w:rsidRPr="00383B2B" w:rsidRDefault="00BF1B3E" w:rsidP="00383B2B">
      <w:pPr>
        <w:widowControl/>
        <w:shd w:val="clear" w:color="auto" w:fill="FFFFFF"/>
        <w:tabs>
          <w:tab w:val="left" w:pos="427"/>
        </w:tabs>
        <w:spacing w:before="240" w:after="120" w:line="252" w:lineRule="auto"/>
        <w:rPr>
          <w:rFonts w:cs="Times New Roman"/>
          <w:b/>
        </w:rPr>
      </w:pPr>
      <w:r w:rsidRPr="00383B2B">
        <w:rPr>
          <w:rFonts w:cs="Times New Roman"/>
          <w:b/>
          <w:color w:val="A6A6A6" w:themeColor="background1" w:themeShade="A6"/>
        </w:rPr>
        <w:t>3.4</w:t>
      </w:r>
      <w:r w:rsidRPr="00383B2B">
        <w:rPr>
          <w:rFonts w:cs="Times New Roman"/>
          <w:b/>
          <w:color w:val="A6A6A6" w:themeColor="background1" w:themeShade="A6"/>
        </w:rPr>
        <w:tab/>
      </w:r>
      <w:r w:rsidRPr="00383B2B">
        <w:rPr>
          <w:rFonts w:cs="Times New Roman"/>
          <w:b/>
        </w:rPr>
        <w:t>Исходный материал: природный уран или торий</w:t>
      </w:r>
    </w:p>
    <w:p w:rsidR="00EC02E9" w:rsidRPr="005F763F" w:rsidRDefault="00BF1B3E" w:rsidP="00383B2B">
      <w:pPr>
        <w:widowControl/>
        <w:shd w:val="clear" w:color="auto" w:fill="FFFFFF"/>
        <w:tabs>
          <w:tab w:val="left" w:pos="374"/>
        </w:tabs>
        <w:spacing w:after="120" w:line="264" w:lineRule="auto"/>
        <w:jc w:val="both"/>
        <w:rPr>
          <w:rFonts w:ascii="Times New Roman" w:hAnsi="Times New Roman" w:cs="Times New Roman"/>
          <w:sz w:val="19"/>
          <w:szCs w:val="19"/>
        </w:rPr>
      </w:pPr>
      <w:r w:rsidRPr="00383B2B">
        <w:rPr>
          <w:b/>
          <w:color w:val="000000"/>
          <w:sz w:val="19"/>
          <w:szCs w:val="19"/>
        </w:rPr>
        <w:t>326.</w:t>
      </w:r>
      <w:r w:rsidR="00E1584F">
        <w:rPr>
          <w:sz w:val="19"/>
          <w:szCs w:val="19"/>
        </w:rPr>
        <w:t> </w:t>
      </w:r>
      <w:r w:rsidRPr="005F763F">
        <w:rPr>
          <w:rFonts w:ascii="Times New Roman" w:hAnsi="Times New Roman" w:cs="Times New Roman"/>
          <w:color w:val="000000"/>
          <w:sz w:val="19"/>
          <w:szCs w:val="19"/>
        </w:rPr>
        <w:t xml:space="preserve">Требования, представленные в данной главе, в дополнение к главе 3.3, касаются транспортировки исходных материалов (161/1988, раздел 3), если исходный материал по составу и чистоте </w:t>
      </w:r>
      <w:bookmarkStart w:id="1" w:name="bookmark3"/>
      <w:bookmarkEnd w:id="1"/>
      <w:r w:rsidRPr="005F763F">
        <w:rPr>
          <w:rFonts w:ascii="Times New Roman" w:hAnsi="Times New Roman" w:cs="Times New Roman"/>
          <w:color w:val="000000"/>
          <w:sz w:val="19"/>
          <w:szCs w:val="19"/>
        </w:rPr>
        <w:t xml:space="preserve">пригоден для использования в качестве сырья при изготовлении ядерного топлива или для изотопного обогащения, а </w:t>
      </w:r>
      <w:proofErr w:type="gramStart"/>
      <w:r w:rsidRPr="005F763F">
        <w:rPr>
          <w:rFonts w:ascii="Times New Roman" w:hAnsi="Times New Roman" w:cs="Times New Roman"/>
          <w:color w:val="000000"/>
          <w:sz w:val="19"/>
          <w:szCs w:val="19"/>
        </w:rPr>
        <w:t>также</w:t>
      </w:r>
      <w:proofErr w:type="gramEnd"/>
      <w:r w:rsidRPr="005F763F">
        <w:rPr>
          <w:rFonts w:ascii="Times New Roman" w:hAnsi="Times New Roman" w:cs="Times New Roman"/>
          <w:color w:val="000000"/>
          <w:sz w:val="19"/>
          <w:szCs w:val="19"/>
        </w:rPr>
        <w:t xml:space="preserve"> если количество перевозимого за один раз урана или тория превышает 10 000 кг.</w:t>
      </w:r>
    </w:p>
    <w:p w:rsidR="00EC02E9" w:rsidRPr="005F763F" w:rsidRDefault="00BF1B3E" w:rsidP="00383B2B">
      <w:pPr>
        <w:widowControl/>
        <w:shd w:val="clear" w:color="auto" w:fill="FFFFFF"/>
        <w:tabs>
          <w:tab w:val="left" w:pos="322"/>
        </w:tabs>
        <w:spacing w:after="120" w:line="264" w:lineRule="auto"/>
        <w:jc w:val="both"/>
        <w:rPr>
          <w:rFonts w:ascii="Times New Roman" w:hAnsi="Times New Roman" w:cs="Times New Roman"/>
          <w:sz w:val="19"/>
          <w:szCs w:val="19"/>
        </w:rPr>
      </w:pPr>
      <w:r w:rsidRPr="00383B2B">
        <w:rPr>
          <w:b/>
          <w:color w:val="000000"/>
          <w:sz w:val="19"/>
          <w:szCs w:val="19"/>
        </w:rPr>
        <w:t>327.</w:t>
      </w:r>
      <w:r w:rsidR="00E1584F">
        <w:rPr>
          <w:rFonts w:ascii="Times New Roman" w:hAnsi="Times New Roman" w:cs="Times New Roman"/>
          <w:sz w:val="19"/>
          <w:szCs w:val="19"/>
        </w:rPr>
        <w:t> </w:t>
      </w:r>
      <w:r w:rsidRPr="005F763F">
        <w:rPr>
          <w:rFonts w:ascii="Times New Roman" w:hAnsi="Times New Roman" w:cs="Times New Roman"/>
          <w:color w:val="000000"/>
          <w:sz w:val="19"/>
          <w:szCs w:val="19"/>
        </w:rPr>
        <w:t xml:space="preserve">В уведомлении, о котором упоминалось в п. 307, помимо информации, указанной в </w:t>
      </w:r>
      <w:proofErr w:type="spellStart"/>
      <w:r w:rsidRPr="005F763F">
        <w:rPr>
          <w:rFonts w:ascii="Times New Roman" w:hAnsi="Times New Roman" w:cs="Times New Roman"/>
          <w:color w:val="000000"/>
          <w:sz w:val="19"/>
          <w:szCs w:val="19"/>
        </w:rPr>
        <w:t>пп</w:t>
      </w:r>
      <w:proofErr w:type="spellEnd"/>
      <w:r w:rsidRPr="005F763F">
        <w:rPr>
          <w:rFonts w:ascii="Times New Roman" w:hAnsi="Times New Roman" w:cs="Times New Roman"/>
          <w:color w:val="000000"/>
          <w:sz w:val="19"/>
          <w:szCs w:val="19"/>
        </w:rPr>
        <w:t xml:space="preserve">. 1–4 раздела </w:t>
      </w:r>
      <w:proofErr w:type="gramStart"/>
      <w:r w:rsidRPr="005F763F">
        <w:rPr>
          <w:rFonts w:ascii="Times New Roman" w:hAnsi="Times New Roman" w:cs="Times New Roman"/>
          <w:color w:val="000000"/>
          <w:sz w:val="19"/>
          <w:szCs w:val="19"/>
        </w:rPr>
        <w:t>134</w:t>
      </w:r>
      <w:proofErr w:type="gramEnd"/>
      <w:r w:rsidRPr="005F763F">
        <w:rPr>
          <w:rFonts w:ascii="Times New Roman" w:hAnsi="Times New Roman" w:cs="Times New Roman"/>
          <w:color w:val="000000"/>
          <w:sz w:val="19"/>
          <w:szCs w:val="19"/>
        </w:rPr>
        <w:t> а Постановления «Об атомной энергии», должны быть представлены данные, упомянутые в п. 424 (161/1988, раздел 134(</w:t>
      </w:r>
      <w:proofErr w:type="spellStart"/>
      <w:r w:rsidRPr="005F763F">
        <w:rPr>
          <w:rFonts w:ascii="Times New Roman" w:hAnsi="Times New Roman" w:cs="Times New Roman"/>
          <w:color w:val="000000"/>
          <w:sz w:val="19"/>
          <w:szCs w:val="19"/>
        </w:rPr>
        <w:t>a</w:t>
      </w:r>
      <w:proofErr w:type="spellEnd"/>
      <w:r w:rsidRPr="005F763F">
        <w:rPr>
          <w:rFonts w:ascii="Times New Roman" w:hAnsi="Times New Roman" w:cs="Times New Roman"/>
          <w:color w:val="000000"/>
          <w:sz w:val="19"/>
          <w:szCs w:val="19"/>
        </w:rPr>
        <w:t>)(5)).</w:t>
      </w:r>
    </w:p>
    <w:p w:rsidR="00EC02E9" w:rsidRPr="005F763F" w:rsidRDefault="00E1584F" w:rsidP="00383B2B">
      <w:pPr>
        <w:widowControl/>
        <w:numPr>
          <w:ilvl w:val="0"/>
          <w:numId w:val="14"/>
        </w:numPr>
        <w:shd w:val="clear" w:color="auto" w:fill="FFFFFF"/>
        <w:tabs>
          <w:tab w:val="left" w:pos="35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BF1B3E" w:rsidRPr="005F763F">
        <w:rPr>
          <w:rFonts w:ascii="Times New Roman" w:hAnsi="Times New Roman" w:cs="Times New Roman"/>
          <w:color w:val="000000"/>
          <w:sz w:val="19"/>
          <w:szCs w:val="19"/>
        </w:rPr>
        <w:t>Эксплуатирующая организация в сотрудничестве с полицией должна подготовить планы по обеспечению физической безопасности и мероприятия по подготовке к угрозам (734/2008, раздел 19).</w:t>
      </w:r>
    </w:p>
    <w:p w:rsidR="00EC02E9" w:rsidRPr="005F763F" w:rsidRDefault="00E1584F" w:rsidP="00383B2B">
      <w:pPr>
        <w:widowControl/>
        <w:numPr>
          <w:ilvl w:val="0"/>
          <w:numId w:val="14"/>
        </w:numPr>
        <w:shd w:val="clear" w:color="auto" w:fill="FFFFFF"/>
        <w:tabs>
          <w:tab w:val="left" w:pos="35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BF1B3E" w:rsidRPr="005F763F">
        <w:rPr>
          <w:rFonts w:ascii="Times New Roman" w:hAnsi="Times New Roman" w:cs="Times New Roman"/>
          <w:color w:val="000000"/>
          <w:sz w:val="19"/>
          <w:szCs w:val="19"/>
        </w:rPr>
        <w:t>Грузоотправитель, перевозчик и грузополучатель должны заранее согласовать разделение ответственности, связанной с транспортировкой, а также сроки, место и процедуры передачи такой ответственности.</w:t>
      </w:r>
    </w:p>
    <w:p w:rsidR="00EC02E9" w:rsidRPr="005F763F" w:rsidRDefault="00E1584F" w:rsidP="00383B2B">
      <w:pPr>
        <w:widowControl/>
        <w:numPr>
          <w:ilvl w:val="0"/>
          <w:numId w:val="14"/>
        </w:numPr>
        <w:shd w:val="clear" w:color="auto" w:fill="FFFFFF"/>
        <w:tabs>
          <w:tab w:val="left" w:pos="35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BF1B3E" w:rsidRPr="005F763F">
        <w:rPr>
          <w:rFonts w:ascii="Times New Roman" w:hAnsi="Times New Roman" w:cs="Times New Roman"/>
          <w:color w:val="000000"/>
          <w:sz w:val="19"/>
          <w:szCs w:val="19"/>
        </w:rPr>
        <w:t>Во время транспортировки морским транспортом по территории Финляндии должен быть использован ближайший от места отправления и места назначения порт, если это практически осуществимо и предпочтительно с точки зрения безопасности на основании оценки риска.</w:t>
      </w:r>
    </w:p>
    <w:p w:rsidR="00EC02E9" w:rsidRPr="005F763F" w:rsidRDefault="00E1584F" w:rsidP="00383B2B">
      <w:pPr>
        <w:widowControl/>
        <w:numPr>
          <w:ilvl w:val="0"/>
          <w:numId w:val="14"/>
        </w:numPr>
        <w:shd w:val="clear" w:color="auto" w:fill="FFFFFF"/>
        <w:tabs>
          <w:tab w:val="left" w:pos="35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BF1B3E" w:rsidRPr="005F763F">
        <w:rPr>
          <w:rFonts w:ascii="Times New Roman" w:hAnsi="Times New Roman" w:cs="Times New Roman"/>
          <w:color w:val="000000"/>
          <w:sz w:val="19"/>
          <w:szCs w:val="19"/>
        </w:rPr>
        <w:t>Для транспортировки грузов должны быть запланированы альтернативный</w:t>
      </w:r>
      <w:proofErr w:type="gramStart"/>
      <w:r w:rsidR="00BF1B3E" w:rsidRPr="005F763F">
        <w:rPr>
          <w:rFonts w:ascii="Times New Roman" w:hAnsi="Times New Roman" w:cs="Times New Roman"/>
          <w:color w:val="000000"/>
          <w:sz w:val="19"/>
          <w:szCs w:val="19"/>
        </w:rPr>
        <w:t>/-</w:t>
      </w:r>
      <w:proofErr w:type="spellStart"/>
      <w:proofErr w:type="gramEnd"/>
      <w:r w:rsidR="00BF1B3E" w:rsidRPr="005F763F">
        <w:rPr>
          <w:rFonts w:ascii="Times New Roman" w:hAnsi="Times New Roman" w:cs="Times New Roman"/>
          <w:color w:val="000000"/>
          <w:sz w:val="19"/>
          <w:szCs w:val="19"/>
        </w:rPr>
        <w:t>ые</w:t>
      </w:r>
      <w:proofErr w:type="spellEnd"/>
      <w:r w:rsidR="00BF1B3E" w:rsidRPr="005F763F">
        <w:rPr>
          <w:rFonts w:ascii="Times New Roman" w:hAnsi="Times New Roman" w:cs="Times New Roman"/>
          <w:color w:val="000000"/>
          <w:sz w:val="19"/>
          <w:szCs w:val="19"/>
        </w:rPr>
        <w:t xml:space="preserve"> маршрут/-</w:t>
      </w:r>
      <w:proofErr w:type="spellStart"/>
      <w:r w:rsidR="00BF1B3E" w:rsidRPr="005F763F">
        <w:rPr>
          <w:rFonts w:ascii="Times New Roman" w:hAnsi="Times New Roman" w:cs="Times New Roman"/>
          <w:color w:val="000000"/>
          <w:sz w:val="19"/>
          <w:szCs w:val="19"/>
        </w:rPr>
        <w:t>ы</w:t>
      </w:r>
      <w:proofErr w:type="spellEnd"/>
      <w:r w:rsidR="00BF1B3E" w:rsidRPr="005F763F">
        <w:rPr>
          <w:rFonts w:ascii="Times New Roman" w:hAnsi="Times New Roman" w:cs="Times New Roman"/>
          <w:color w:val="000000"/>
          <w:sz w:val="19"/>
          <w:szCs w:val="19"/>
        </w:rPr>
        <w:t xml:space="preserve"> транспортировки.</w:t>
      </w:r>
    </w:p>
    <w:p w:rsidR="00EC02E9" w:rsidRPr="005F763F" w:rsidRDefault="00E1584F" w:rsidP="00383B2B">
      <w:pPr>
        <w:widowControl/>
        <w:numPr>
          <w:ilvl w:val="0"/>
          <w:numId w:val="14"/>
        </w:numPr>
        <w:shd w:val="clear" w:color="auto" w:fill="FFFFFF"/>
        <w:tabs>
          <w:tab w:val="left" w:pos="35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BF1B3E" w:rsidRPr="005F763F">
        <w:rPr>
          <w:rFonts w:ascii="Times New Roman" w:hAnsi="Times New Roman" w:cs="Times New Roman"/>
          <w:color w:val="000000"/>
          <w:sz w:val="19"/>
          <w:szCs w:val="19"/>
        </w:rPr>
        <w:t>Груз должно сопровождать достаточное количество лиц, владеющих финским или шведским языком, для упрощения коммуникации в экстренных ситуациях.</w:t>
      </w:r>
    </w:p>
    <w:p w:rsidR="00EC02E9" w:rsidRPr="005F763F" w:rsidRDefault="00E1584F" w:rsidP="00383B2B">
      <w:pPr>
        <w:widowControl/>
        <w:numPr>
          <w:ilvl w:val="0"/>
          <w:numId w:val="14"/>
        </w:numPr>
        <w:shd w:val="clear" w:color="auto" w:fill="FFFFFF"/>
        <w:tabs>
          <w:tab w:val="left" w:pos="35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BF1B3E" w:rsidRPr="005F763F">
        <w:rPr>
          <w:rFonts w:ascii="Times New Roman" w:hAnsi="Times New Roman" w:cs="Times New Roman"/>
          <w:color w:val="000000"/>
          <w:sz w:val="19"/>
          <w:szCs w:val="19"/>
        </w:rPr>
        <w:t>Во время транспортировки должна быть организована связь и приняты меры отслеживания, чтобы исполнитель мог отслеживать нахождение груза на территории Финляндии и чтобы облегчить реагирование на экстренные ситуации.</w:t>
      </w:r>
    </w:p>
    <w:p w:rsidR="00EC02E9" w:rsidRPr="005F763F" w:rsidRDefault="00E1584F" w:rsidP="00383B2B">
      <w:pPr>
        <w:widowControl/>
        <w:numPr>
          <w:ilvl w:val="0"/>
          <w:numId w:val="14"/>
        </w:numPr>
        <w:shd w:val="clear" w:color="auto" w:fill="FFFFFF"/>
        <w:tabs>
          <w:tab w:val="left" w:pos="35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BF1B3E" w:rsidRPr="005F763F">
        <w:rPr>
          <w:rFonts w:ascii="Times New Roman" w:hAnsi="Times New Roman" w:cs="Times New Roman"/>
          <w:color w:val="000000"/>
          <w:sz w:val="19"/>
          <w:szCs w:val="19"/>
        </w:rPr>
        <w:t>До начала транспортировки должно быть обеспечено рабочее состояние оборудования, используемого во время транспортировки.</w:t>
      </w:r>
    </w:p>
    <w:p w:rsidR="00EC02E9" w:rsidRPr="005F763F" w:rsidRDefault="00E1584F" w:rsidP="00383B2B">
      <w:pPr>
        <w:widowControl/>
        <w:numPr>
          <w:ilvl w:val="0"/>
          <w:numId w:val="14"/>
        </w:numPr>
        <w:shd w:val="clear" w:color="auto" w:fill="FFFFFF"/>
        <w:tabs>
          <w:tab w:val="left" w:pos="35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proofErr w:type="gramStart"/>
      <w:r w:rsidR="00BF1B3E" w:rsidRPr="005F763F">
        <w:rPr>
          <w:rFonts w:ascii="Times New Roman" w:hAnsi="Times New Roman" w:cs="Times New Roman"/>
          <w:color w:val="000000"/>
          <w:sz w:val="19"/>
          <w:szCs w:val="19"/>
        </w:rPr>
        <w:t>STUK должен быть в пределах необходимого оповещен об отбытии и прибытии груза в Финляндию, а также о ввозе груза на территорию Финляндии или вывозе из нее.</w:t>
      </w:r>
      <w:proofErr w:type="gramEnd"/>
    </w:p>
    <w:p w:rsidR="00EC02E9" w:rsidRPr="005F763F" w:rsidRDefault="00BF1B3E" w:rsidP="00383B2B">
      <w:pPr>
        <w:widowControl/>
        <w:shd w:val="clear" w:color="auto" w:fill="FFFFFF"/>
        <w:tabs>
          <w:tab w:val="left" w:pos="442"/>
        </w:tabs>
        <w:spacing w:after="120" w:line="264" w:lineRule="auto"/>
        <w:jc w:val="both"/>
        <w:rPr>
          <w:rFonts w:ascii="Times New Roman" w:hAnsi="Times New Roman" w:cs="Times New Roman"/>
          <w:sz w:val="19"/>
          <w:szCs w:val="19"/>
        </w:rPr>
      </w:pPr>
      <w:r w:rsidRPr="005F763F">
        <w:rPr>
          <w:rFonts w:ascii="Times New Roman" w:hAnsi="Times New Roman" w:cs="Times New Roman"/>
          <w:sz w:val="19"/>
          <w:szCs w:val="19"/>
        </w:rPr>
        <w:br w:type="column"/>
      </w:r>
      <w:r w:rsidRPr="00383B2B">
        <w:rPr>
          <w:b/>
          <w:color w:val="000000"/>
          <w:sz w:val="19"/>
          <w:szCs w:val="19"/>
        </w:rPr>
        <w:t>336.</w:t>
      </w:r>
      <w:r w:rsidR="00E1584F">
        <w:rPr>
          <w:sz w:val="19"/>
          <w:szCs w:val="19"/>
          <w:lang w:val="en-US"/>
        </w:rPr>
        <w:t> </w:t>
      </w:r>
      <w:r w:rsidRPr="005F763F">
        <w:rPr>
          <w:rFonts w:ascii="Times New Roman" w:hAnsi="Times New Roman" w:cs="Times New Roman"/>
          <w:color w:val="000000"/>
          <w:sz w:val="19"/>
          <w:szCs w:val="19"/>
        </w:rPr>
        <w:t>Грузополучатель должен незамедлительно сообщить грузоотправителю о прибытии груза. Грузополучатель должен в разумные сроки сообщить грузоотправителю, если груз не был доставлен в условленное время.</w:t>
      </w:r>
    </w:p>
    <w:p w:rsidR="00EC02E9" w:rsidRPr="005F763F" w:rsidRDefault="00BF1B3E" w:rsidP="00383B2B">
      <w:pPr>
        <w:widowControl/>
        <w:shd w:val="clear" w:color="auto" w:fill="FFFFFF"/>
        <w:tabs>
          <w:tab w:val="left" w:pos="370"/>
        </w:tabs>
        <w:spacing w:after="120" w:line="264" w:lineRule="auto"/>
        <w:jc w:val="both"/>
        <w:rPr>
          <w:rFonts w:ascii="Times New Roman" w:hAnsi="Times New Roman" w:cs="Times New Roman"/>
          <w:sz w:val="19"/>
          <w:szCs w:val="19"/>
        </w:rPr>
      </w:pPr>
      <w:r w:rsidRPr="00383B2B">
        <w:rPr>
          <w:b/>
          <w:color w:val="000000"/>
          <w:sz w:val="19"/>
          <w:szCs w:val="19"/>
        </w:rPr>
        <w:t>337</w:t>
      </w:r>
      <w:r w:rsidRPr="005F763F">
        <w:rPr>
          <w:rFonts w:ascii="Times New Roman" w:hAnsi="Times New Roman" w:cs="Times New Roman"/>
          <w:b/>
          <w:color w:val="000000"/>
          <w:sz w:val="19"/>
          <w:szCs w:val="19"/>
        </w:rPr>
        <w:t>.</w:t>
      </w:r>
      <w:r w:rsidR="00E1584F">
        <w:rPr>
          <w:rFonts w:ascii="Times New Roman" w:hAnsi="Times New Roman" w:cs="Times New Roman"/>
          <w:sz w:val="19"/>
          <w:szCs w:val="19"/>
          <w:lang w:val="en-US"/>
        </w:rPr>
        <w:t> </w:t>
      </w:r>
      <w:r w:rsidRPr="005F763F">
        <w:rPr>
          <w:rFonts w:ascii="Times New Roman" w:hAnsi="Times New Roman" w:cs="Times New Roman"/>
          <w:color w:val="000000"/>
          <w:sz w:val="19"/>
          <w:szCs w:val="19"/>
        </w:rPr>
        <w:t>Если анализ рисков, экстренная ситуация или природные явления того требуют, при необходимости должно быть:</w:t>
      </w:r>
    </w:p>
    <w:p w:rsidR="00EC02E9" w:rsidRPr="005F763F" w:rsidRDefault="00BF1B3E" w:rsidP="00E1584F">
      <w:pPr>
        <w:widowControl/>
        <w:numPr>
          <w:ilvl w:val="0"/>
          <w:numId w:val="15"/>
        </w:numPr>
        <w:shd w:val="clear" w:color="auto" w:fill="FFFFFF"/>
        <w:tabs>
          <w:tab w:val="left" w:pos="312"/>
        </w:tabs>
        <w:spacing w:after="120" w:line="264" w:lineRule="auto"/>
        <w:ind w:left="284" w:hanging="284"/>
        <w:jc w:val="both"/>
        <w:rPr>
          <w:rFonts w:ascii="Times New Roman" w:eastAsia="Times New Roman" w:hAnsi="Times New Roman" w:cs="Times New Roman"/>
          <w:color w:val="000000"/>
          <w:sz w:val="19"/>
          <w:szCs w:val="19"/>
        </w:rPr>
      </w:pPr>
      <w:r w:rsidRPr="005F763F">
        <w:rPr>
          <w:rFonts w:ascii="Times New Roman" w:hAnsi="Times New Roman" w:cs="Times New Roman"/>
          <w:color w:val="000000"/>
          <w:sz w:val="19"/>
          <w:szCs w:val="19"/>
        </w:rPr>
        <w:t>перенесено время транспортировки;</w:t>
      </w:r>
    </w:p>
    <w:p w:rsidR="00EC02E9" w:rsidRPr="005F763F" w:rsidRDefault="00BF1B3E" w:rsidP="00E1584F">
      <w:pPr>
        <w:widowControl/>
        <w:numPr>
          <w:ilvl w:val="0"/>
          <w:numId w:val="15"/>
        </w:numPr>
        <w:shd w:val="clear" w:color="auto" w:fill="FFFFFF"/>
        <w:tabs>
          <w:tab w:val="left" w:pos="312"/>
        </w:tabs>
        <w:spacing w:after="120" w:line="264" w:lineRule="auto"/>
        <w:ind w:left="284" w:hanging="284"/>
        <w:jc w:val="both"/>
        <w:rPr>
          <w:rFonts w:ascii="Times New Roman" w:eastAsia="Times New Roman" w:hAnsi="Times New Roman" w:cs="Times New Roman"/>
          <w:color w:val="000000"/>
          <w:sz w:val="19"/>
          <w:szCs w:val="19"/>
        </w:rPr>
      </w:pPr>
      <w:r w:rsidRPr="005F763F">
        <w:rPr>
          <w:rFonts w:ascii="Times New Roman" w:hAnsi="Times New Roman" w:cs="Times New Roman"/>
          <w:color w:val="000000"/>
          <w:sz w:val="19"/>
          <w:szCs w:val="19"/>
        </w:rPr>
        <w:t>изменен запланированный маршрут транспортировки;</w:t>
      </w:r>
    </w:p>
    <w:p w:rsidR="00EC02E9" w:rsidRPr="005F763F" w:rsidRDefault="00BF1B3E" w:rsidP="00E1584F">
      <w:pPr>
        <w:widowControl/>
        <w:numPr>
          <w:ilvl w:val="0"/>
          <w:numId w:val="15"/>
        </w:numPr>
        <w:shd w:val="clear" w:color="auto" w:fill="FFFFFF"/>
        <w:tabs>
          <w:tab w:val="left" w:pos="312"/>
        </w:tabs>
        <w:spacing w:after="120" w:line="264" w:lineRule="auto"/>
        <w:ind w:left="284" w:hanging="284"/>
        <w:jc w:val="both"/>
        <w:rPr>
          <w:rFonts w:ascii="Times New Roman" w:eastAsia="Times New Roman" w:hAnsi="Times New Roman" w:cs="Times New Roman"/>
          <w:color w:val="000000"/>
          <w:sz w:val="19"/>
          <w:szCs w:val="19"/>
        </w:rPr>
      </w:pPr>
      <w:r w:rsidRPr="005F763F">
        <w:rPr>
          <w:rFonts w:ascii="Times New Roman" w:hAnsi="Times New Roman" w:cs="Times New Roman"/>
          <w:color w:val="000000"/>
          <w:sz w:val="19"/>
          <w:szCs w:val="19"/>
        </w:rPr>
        <w:t>обновлена оценка ситуации;</w:t>
      </w:r>
    </w:p>
    <w:p w:rsidR="00EC02E9" w:rsidRPr="005F763F" w:rsidRDefault="00BF1B3E" w:rsidP="00E1584F">
      <w:pPr>
        <w:widowControl/>
        <w:numPr>
          <w:ilvl w:val="0"/>
          <w:numId w:val="15"/>
        </w:numPr>
        <w:shd w:val="clear" w:color="auto" w:fill="FFFFFF"/>
        <w:tabs>
          <w:tab w:val="left" w:pos="312"/>
        </w:tabs>
        <w:spacing w:after="120" w:line="264" w:lineRule="auto"/>
        <w:ind w:left="284" w:hanging="284"/>
        <w:jc w:val="both"/>
        <w:rPr>
          <w:rFonts w:ascii="Times New Roman" w:eastAsia="Times New Roman" w:hAnsi="Times New Roman" w:cs="Times New Roman"/>
          <w:color w:val="000000"/>
          <w:sz w:val="19"/>
          <w:szCs w:val="19"/>
        </w:rPr>
      </w:pPr>
      <w:r w:rsidRPr="005F763F">
        <w:rPr>
          <w:rFonts w:ascii="Times New Roman" w:hAnsi="Times New Roman" w:cs="Times New Roman"/>
          <w:color w:val="000000"/>
          <w:sz w:val="19"/>
          <w:szCs w:val="19"/>
        </w:rPr>
        <w:t>активизированы другие меры физической безопасности, связанные с транспортировкой.</w:t>
      </w:r>
    </w:p>
    <w:p w:rsidR="00EC02E9" w:rsidRPr="005F763F" w:rsidRDefault="00E1584F" w:rsidP="00383B2B">
      <w:pPr>
        <w:widowControl/>
        <w:numPr>
          <w:ilvl w:val="0"/>
          <w:numId w:val="16"/>
        </w:numPr>
        <w:shd w:val="clear" w:color="auto" w:fill="FFFFFF"/>
        <w:tabs>
          <w:tab w:val="left" w:pos="37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BF1B3E" w:rsidRPr="005F763F">
        <w:rPr>
          <w:rFonts w:ascii="Times New Roman" w:hAnsi="Times New Roman" w:cs="Times New Roman"/>
          <w:color w:val="000000"/>
          <w:sz w:val="19"/>
          <w:szCs w:val="19"/>
        </w:rPr>
        <w:t>Должна быть осуществлена подготовка к экстренным ситуациям. В случае возникновения экстренной ситуации должны быть приняты незамедлительные меры для пресечения противозаконных действий, получения контроля над ситуацией, ограничения и смягчения последствий. Эксплуатирующая организация должна помогать официальным лицам в случае возникновения экстренной ситуации, в особенности во всем, что касается радиационной безопасности. О</w:t>
      </w:r>
      <w:r w:rsidR="00D76FDD">
        <w:rPr>
          <w:rFonts w:ascii="Times New Roman" w:hAnsi="Times New Roman" w:cs="Times New Roman"/>
          <w:color w:val="000000"/>
          <w:sz w:val="19"/>
          <w:szCs w:val="19"/>
        </w:rPr>
        <w:t> </w:t>
      </w:r>
      <w:r w:rsidR="00BF1B3E" w:rsidRPr="005F763F">
        <w:rPr>
          <w:rFonts w:ascii="Times New Roman" w:hAnsi="Times New Roman" w:cs="Times New Roman"/>
          <w:color w:val="000000"/>
          <w:sz w:val="19"/>
          <w:szCs w:val="19"/>
        </w:rPr>
        <w:t>возникновении экстренных ситуаций и отклонений должен вестись учет и передаваться отчеты в STUK.</w:t>
      </w:r>
    </w:p>
    <w:p w:rsidR="00EC02E9" w:rsidRPr="005F763F" w:rsidRDefault="00E1584F" w:rsidP="00383B2B">
      <w:pPr>
        <w:widowControl/>
        <w:numPr>
          <w:ilvl w:val="0"/>
          <w:numId w:val="16"/>
        </w:numPr>
        <w:shd w:val="clear" w:color="auto" w:fill="FFFFFF"/>
        <w:tabs>
          <w:tab w:val="left" w:pos="37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BF1B3E" w:rsidRPr="005F763F">
        <w:rPr>
          <w:rFonts w:ascii="Times New Roman" w:hAnsi="Times New Roman" w:cs="Times New Roman"/>
          <w:color w:val="000000"/>
          <w:sz w:val="19"/>
          <w:szCs w:val="19"/>
        </w:rPr>
        <w:t>Для соответствующих официальных лиц должна предоставляться возможность участия в обучении персонала, в которое входит изучение характеристик перевозимого материала, а также организация транспортировки, физическая ядерная безопасность и организация аварийной готовности согласно требованию п. 325.</w:t>
      </w:r>
    </w:p>
    <w:p w:rsidR="00EC02E9" w:rsidRPr="005F763F" w:rsidRDefault="00E1584F" w:rsidP="00383B2B">
      <w:pPr>
        <w:widowControl/>
        <w:numPr>
          <w:ilvl w:val="0"/>
          <w:numId w:val="16"/>
        </w:numPr>
        <w:shd w:val="clear" w:color="auto" w:fill="FFFFFF"/>
        <w:tabs>
          <w:tab w:val="left" w:pos="370"/>
        </w:tabs>
        <w:spacing w:after="120" w:line="264" w:lineRule="auto"/>
        <w:jc w:val="both"/>
        <w:rPr>
          <w:rFonts w:ascii="Times New Roman" w:hAnsi="Times New Roman" w:cs="Times New Roman"/>
          <w:b/>
          <w:bCs/>
          <w:color w:val="000000"/>
          <w:sz w:val="19"/>
          <w:szCs w:val="19"/>
        </w:rPr>
      </w:pPr>
      <w:r>
        <w:rPr>
          <w:rFonts w:ascii="Times New Roman" w:hAnsi="Times New Roman" w:cs="Times New Roman"/>
          <w:sz w:val="19"/>
          <w:szCs w:val="19"/>
          <w:lang w:val="en-US"/>
        </w:rPr>
        <w:t> </w:t>
      </w:r>
      <w:r w:rsidR="00BF1B3E" w:rsidRPr="005F763F">
        <w:rPr>
          <w:rFonts w:ascii="Times New Roman" w:hAnsi="Times New Roman" w:cs="Times New Roman"/>
          <w:sz w:val="19"/>
          <w:szCs w:val="19"/>
        </w:rPr>
        <w:t>Должна регулярно оцениваться эффективность организации транспортировки, физической ядерной безопасности и готовности к чрезвычайным ситуациям, а также выполнение работ согласно плану, и информация должна обновляться по мере необходимости.</w:t>
      </w:r>
    </w:p>
    <w:p w:rsidR="00EC02E9" w:rsidRPr="00383B2B" w:rsidRDefault="00BF1B3E" w:rsidP="00383B2B">
      <w:pPr>
        <w:widowControl/>
        <w:shd w:val="clear" w:color="auto" w:fill="FFFFFF"/>
        <w:tabs>
          <w:tab w:val="left" w:pos="427"/>
        </w:tabs>
        <w:spacing w:before="240" w:after="120" w:line="252" w:lineRule="auto"/>
        <w:rPr>
          <w:rFonts w:cs="Times New Roman"/>
          <w:b/>
        </w:rPr>
      </w:pPr>
      <w:r w:rsidRPr="00383B2B">
        <w:rPr>
          <w:rFonts w:cs="Times New Roman"/>
          <w:b/>
          <w:color w:val="A6A6A6" w:themeColor="background1" w:themeShade="A6"/>
        </w:rPr>
        <w:t>3.5</w:t>
      </w:r>
      <w:r w:rsidRPr="00383B2B">
        <w:rPr>
          <w:rFonts w:cs="Times New Roman"/>
          <w:b/>
          <w:color w:val="A6A6A6" w:themeColor="background1" w:themeShade="A6"/>
        </w:rPr>
        <w:tab/>
      </w:r>
      <w:r w:rsidRPr="00383B2B">
        <w:rPr>
          <w:rFonts w:cs="Times New Roman"/>
          <w:b/>
        </w:rPr>
        <w:t>Свежее ядерное топливо</w:t>
      </w:r>
    </w:p>
    <w:p w:rsidR="00EC02E9" w:rsidRPr="005F763F" w:rsidRDefault="00E1584F" w:rsidP="00383B2B">
      <w:pPr>
        <w:widowControl/>
        <w:numPr>
          <w:ilvl w:val="0"/>
          <w:numId w:val="17"/>
        </w:numPr>
        <w:shd w:val="clear" w:color="auto" w:fill="FFFFFF"/>
        <w:tabs>
          <w:tab w:val="left" w:pos="37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BF1B3E" w:rsidRPr="005F763F">
        <w:rPr>
          <w:rFonts w:ascii="Times New Roman" w:hAnsi="Times New Roman" w:cs="Times New Roman"/>
          <w:color w:val="000000"/>
          <w:sz w:val="19"/>
          <w:szCs w:val="19"/>
        </w:rPr>
        <w:t xml:space="preserve">Требования, представленные в данной главе, в дополнение к главе 3.4, касаются транспортировки свежего ядерного топлива. </w:t>
      </w:r>
      <w:r w:rsidR="00BF1B3E" w:rsidRPr="005F763F">
        <w:rPr>
          <w:rFonts w:ascii="Times New Roman" w:hAnsi="Times New Roman" w:cs="Times New Roman"/>
          <w:sz w:val="19"/>
          <w:szCs w:val="19"/>
        </w:rPr>
        <w:t xml:space="preserve">На свежее ядерное топливо категории </w:t>
      </w:r>
      <w:r w:rsidR="00D76FDD" w:rsidRPr="005F763F">
        <w:rPr>
          <w:rFonts w:ascii="Times New Roman" w:hAnsi="Times New Roman" w:cs="Times New Roman"/>
          <w:sz w:val="19"/>
          <w:szCs w:val="19"/>
        </w:rPr>
        <w:t xml:space="preserve">2 </w:t>
      </w:r>
      <w:r w:rsidR="00BF1B3E" w:rsidRPr="005F763F">
        <w:rPr>
          <w:rFonts w:ascii="Times New Roman" w:hAnsi="Times New Roman" w:cs="Times New Roman"/>
          <w:sz w:val="19"/>
          <w:szCs w:val="19"/>
        </w:rPr>
        <w:t xml:space="preserve">распространяются требования главы 3.6, а на свежее ядерное топливо категории </w:t>
      </w:r>
      <w:r w:rsidR="00D76FDD" w:rsidRPr="005F763F">
        <w:rPr>
          <w:rFonts w:ascii="Times New Roman" w:hAnsi="Times New Roman" w:cs="Times New Roman"/>
          <w:sz w:val="19"/>
          <w:szCs w:val="19"/>
        </w:rPr>
        <w:t xml:space="preserve">1 </w:t>
      </w:r>
      <w:r w:rsidR="00D76FDD">
        <w:rPr>
          <w:rFonts w:ascii="Times New Roman" w:hAnsi="Times New Roman" w:cs="Times New Roman"/>
          <w:sz w:val="19"/>
          <w:szCs w:val="19"/>
        </w:rPr>
        <w:t>–</w:t>
      </w:r>
      <w:r w:rsidR="00BF1B3E" w:rsidRPr="005F763F">
        <w:rPr>
          <w:rFonts w:ascii="Times New Roman" w:hAnsi="Times New Roman" w:cs="Times New Roman"/>
          <w:sz w:val="19"/>
          <w:szCs w:val="19"/>
        </w:rPr>
        <w:t xml:space="preserve"> требования главы 3.7.</w:t>
      </w:r>
    </w:p>
    <w:p w:rsidR="00EC02E9" w:rsidRPr="005F763F" w:rsidRDefault="00E1584F" w:rsidP="00383B2B">
      <w:pPr>
        <w:widowControl/>
        <w:numPr>
          <w:ilvl w:val="0"/>
          <w:numId w:val="17"/>
        </w:numPr>
        <w:shd w:val="clear" w:color="auto" w:fill="FFFFFF"/>
        <w:tabs>
          <w:tab w:val="left" w:pos="37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BF1B3E" w:rsidRPr="005F763F">
        <w:rPr>
          <w:rFonts w:ascii="Times New Roman" w:hAnsi="Times New Roman" w:cs="Times New Roman"/>
          <w:color w:val="000000"/>
          <w:sz w:val="19"/>
          <w:szCs w:val="19"/>
        </w:rPr>
        <w:t>Для такого вида транспортировки, при котором требуется получение лицензий на транспортировку (990/1987</w:t>
      </w:r>
      <w:r w:rsidR="00D76FDD">
        <w:rPr>
          <w:rFonts w:ascii="Times New Roman" w:hAnsi="Times New Roman" w:cs="Times New Roman"/>
          <w:color w:val="000000"/>
          <w:sz w:val="19"/>
          <w:szCs w:val="19"/>
        </w:rPr>
        <w:t>,</w:t>
      </w:r>
      <w:r w:rsidR="00BF1B3E" w:rsidRPr="005F763F">
        <w:rPr>
          <w:rFonts w:ascii="Times New Roman" w:hAnsi="Times New Roman" w:cs="Times New Roman"/>
          <w:color w:val="000000"/>
          <w:sz w:val="19"/>
          <w:szCs w:val="19"/>
        </w:rPr>
        <w:t xml:space="preserve"> раздел 8</w:t>
      </w:r>
      <w:bookmarkStart w:id="2" w:name="bookmark4"/>
      <w:r w:rsidR="00D76FDD">
        <w:rPr>
          <w:rFonts w:ascii="Times New Roman" w:hAnsi="Times New Roman" w:cs="Times New Roman"/>
          <w:color w:val="000000"/>
          <w:sz w:val="19"/>
          <w:szCs w:val="19"/>
        </w:rPr>
        <w:t>;</w:t>
      </w:r>
      <w:r w:rsidR="00BF1B3E" w:rsidRPr="005F763F">
        <w:rPr>
          <w:rFonts w:ascii="Times New Roman" w:hAnsi="Times New Roman" w:cs="Times New Roman"/>
          <w:color w:val="000000"/>
          <w:sz w:val="19"/>
          <w:szCs w:val="19"/>
        </w:rPr>
        <w:t xml:space="preserve"> 1</w:t>
      </w:r>
      <w:bookmarkEnd w:id="2"/>
      <w:r w:rsidR="00BF1B3E" w:rsidRPr="005F763F">
        <w:rPr>
          <w:rFonts w:ascii="Times New Roman" w:hAnsi="Times New Roman" w:cs="Times New Roman"/>
          <w:color w:val="000000"/>
          <w:sz w:val="19"/>
          <w:szCs w:val="19"/>
        </w:rPr>
        <w:t>61/1988</w:t>
      </w:r>
      <w:r w:rsidR="00D76FDD">
        <w:rPr>
          <w:rFonts w:ascii="Times New Roman" w:hAnsi="Times New Roman" w:cs="Times New Roman"/>
          <w:color w:val="000000"/>
          <w:sz w:val="19"/>
          <w:szCs w:val="19"/>
        </w:rPr>
        <w:t>,</w:t>
      </w:r>
      <w:r w:rsidR="00BF1B3E" w:rsidRPr="005F763F">
        <w:rPr>
          <w:rFonts w:ascii="Times New Roman" w:hAnsi="Times New Roman" w:cs="Times New Roman"/>
          <w:color w:val="000000"/>
          <w:sz w:val="19"/>
          <w:szCs w:val="19"/>
        </w:rPr>
        <w:t xml:space="preserve"> раздел 17), должны быть составлены и переданы на утверждение в STUK план транспортировки и план обеспечения физической безопасности при транспортировке. К</w:t>
      </w:r>
      <w:r w:rsidR="00D76FDD">
        <w:rPr>
          <w:rFonts w:ascii="Times New Roman" w:hAnsi="Times New Roman" w:cs="Times New Roman"/>
          <w:color w:val="000000"/>
          <w:sz w:val="19"/>
          <w:szCs w:val="19"/>
        </w:rPr>
        <w:t> </w:t>
      </w:r>
      <w:r w:rsidR="00BF1B3E" w:rsidRPr="005F763F">
        <w:rPr>
          <w:rFonts w:ascii="Times New Roman" w:hAnsi="Times New Roman" w:cs="Times New Roman"/>
          <w:color w:val="000000"/>
          <w:sz w:val="19"/>
          <w:szCs w:val="19"/>
        </w:rPr>
        <w:t>транспортировке нельзя приступать, прежде чем STUK утвердит планы. Данные планы заменяют сообщение, упомянутое в требовании 307.</w:t>
      </w:r>
    </w:p>
    <w:p w:rsidR="00EC02E9" w:rsidRPr="005F763F" w:rsidRDefault="00E1584F" w:rsidP="00383B2B">
      <w:pPr>
        <w:widowControl/>
        <w:numPr>
          <w:ilvl w:val="0"/>
          <w:numId w:val="18"/>
        </w:numPr>
        <w:shd w:val="clear" w:color="auto" w:fill="FFFFFF"/>
        <w:tabs>
          <w:tab w:val="left" w:pos="33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BF1B3E" w:rsidRPr="005F763F">
        <w:rPr>
          <w:rFonts w:ascii="Times New Roman" w:hAnsi="Times New Roman" w:cs="Times New Roman"/>
          <w:color w:val="000000"/>
          <w:sz w:val="19"/>
          <w:szCs w:val="19"/>
        </w:rPr>
        <w:t>Эксплуатирующая организация должна использовать в качестве основания для планирования и оценки мер физической безопасности проектную угрозу, применяемую в собственных транспортных операциях (734/2008</w:t>
      </w:r>
      <w:r w:rsidR="00340D46">
        <w:rPr>
          <w:rFonts w:ascii="Times New Roman" w:hAnsi="Times New Roman" w:cs="Times New Roman"/>
          <w:color w:val="000000"/>
          <w:sz w:val="19"/>
          <w:szCs w:val="19"/>
        </w:rPr>
        <w:t>,</w:t>
      </w:r>
      <w:r w:rsidR="00BF1B3E" w:rsidRPr="005F763F">
        <w:rPr>
          <w:rFonts w:ascii="Times New Roman" w:hAnsi="Times New Roman" w:cs="Times New Roman"/>
          <w:color w:val="000000"/>
          <w:sz w:val="19"/>
          <w:szCs w:val="19"/>
        </w:rPr>
        <w:t xml:space="preserve"> раздел 3(1)).</w:t>
      </w:r>
    </w:p>
    <w:p w:rsidR="00EC02E9" w:rsidRPr="005F763F" w:rsidRDefault="00E1584F" w:rsidP="00383B2B">
      <w:pPr>
        <w:widowControl/>
        <w:numPr>
          <w:ilvl w:val="0"/>
          <w:numId w:val="18"/>
        </w:numPr>
        <w:shd w:val="clear" w:color="auto" w:fill="FFFFFF"/>
        <w:tabs>
          <w:tab w:val="left" w:pos="33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BF1B3E" w:rsidRPr="005F763F">
        <w:rPr>
          <w:rFonts w:ascii="Times New Roman" w:hAnsi="Times New Roman" w:cs="Times New Roman"/>
          <w:color w:val="000000"/>
          <w:sz w:val="19"/>
          <w:szCs w:val="19"/>
        </w:rPr>
        <w:t>Перед транспортировкой грузоотправитель должен получить подтверждение о том, что грузополучатель готов принять груз.</w:t>
      </w:r>
    </w:p>
    <w:p w:rsidR="00EC02E9" w:rsidRPr="005F763F" w:rsidRDefault="00E1584F" w:rsidP="00383B2B">
      <w:pPr>
        <w:widowControl/>
        <w:numPr>
          <w:ilvl w:val="0"/>
          <w:numId w:val="18"/>
        </w:numPr>
        <w:shd w:val="clear" w:color="auto" w:fill="FFFFFF"/>
        <w:tabs>
          <w:tab w:val="left" w:pos="33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BF1B3E" w:rsidRPr="005F763F">
        <w:rPr>
          <w:rFonts w:ascii="Times New Roman" w:hAnsi="Times New Roman" w:cs="Times New Roman"/>
          <w:color w:val="000000"/>
          <w:sz w:val="19"/>
          <w:szCs w:val="19"/>
        </w:rPr>
        <w:t>Для такого вида транспортировки, при котором требуется получение лицензий на транспортировку (990/1987</w:t>
      </w:r>
      <w:r w:rsidR="00340D46">
        <w:rPr>
          <w:rFonts w:ascii="Times New Roman" w:hAnsi="Times New Roman" w:cs="Times New Roman"/>
          <w:color w:val="000000"/>
          <w:sz w:val="19"/>
          <w:szCs w:val="19"/>
        </w:rPr>
        <w:t>,</w:t>
      </w:r>
      <w:r w:rsidR="00BF1B3E" w:rsidRPr="005F763F">
        <w:rPr>
          <w:rFonts w:ascii="Times New Roman" w:hAnsi="Times New Roman" w:cs="Times New Roman"/>
          <w:color w:val="000000"/>
          <w:sz w:val="19"/>
          <w:szCs w:val="19"/>
        </w:rPr>
        <w:t xml:space="preserve"> раздел 8</w:t>
      </w:r>
      <w:r w:rsidR="00340D46">
        <w:rPr>
          <w:rFonts w:ascii="Times New Roman" w:hAnsi="Times New Roman" w:cs="Times New Roman"/>
          <w:color w:val="000000"/>
          <w:sz w:val="19"/>
          <w:szCs w:val="19"/>
        </w:rPr>
        <w:t>;</w:t>
      </w:r>
      <w:r w:rsidR="00BF1B3E" w:rsidRPr="005F763F">
        <w:rPr>
          <w:rFonts w:ascii="Times New Roman" w:hAnsi="Times New Roman" w:cs="Times New Roman"/>
          <w:color w:val="000000"/>
          <w:sz w:val="19"/>
          <w:szCs w:val="19"/>
        </w:rPr>
        <w:t xml:space="preserve"> 161/1988</w:t>
      </w:r>
      <w:r w:rsidR="00340D46">
        <w:rPr>
          <w:rFonts w:ascii="Times New Roman" w:hAnsi="Times New Roman" w:cs="Times New Roman"/>
          <w:color w:val="000000"/>
          <w:sz w:val="19"/>
          <w:szCs w:val="19"/>
        </w:rPr>
        <w:t>,</w:t>
      </w:r>
      <w:r w:rsidR="00BF1B3E" w:rsidRPr="005F763F">
        <w:rPr>
          <w:rFonts w:ascii="Times New Roman" w:hAnsi="Times New Roman" w:cs="Times New Roman"/>
          <w:color w:val="000000"/>
          <w:sz w:val="19"/>
          <w:szCs w:val="19"/>
        </w:rPr>
        <w:t xml:space="preserve"> раздел 17), лицензиат должен назначить ответственного руководителя и его заместителя (990/1987</w:t>
      </w:r>
      <w:r w:rsidR="00340D46">
        <w:rPr>
          <w:rFonts w:ascii="Times New Roman" w:hAnsi="Times New Roman" w:cs="Times New Roman"/>
          <w:color w:val="000000"/>
          <w:sz w:val="19"/>
          <w:szCs w:val="19"/>
        </w:rPr>
        <w:t>,</w:t>
      </w:r>
      <w:r w:rsidR="00BF1B3E" w:rsidRPr="005F763F">
        <w:rPr>
          <w:rFonts w:ascii="Times New Roman" w:hAnsi="Times New Roman" w:cs="Times New Roman"/>
          <w:color w:val="000000"/>
          <w:sz w:val="19"/>
          <w:szCs w:val="19"/>
        </w:rPr>
        <w:t xml:space="preserve"> раздел 7 </w:t>
      </w:r>
      <w:proofErr w:type="spellStart"/>
      <w:r w:rsidR="00BF1B3E" w:rsidRPr="005F763F">
        <w:rPr>
          <w:rFonts w:ascii="Times New Roman" w:hAnsi="Times New Roman" w:cs="Times New Roman"/>
          <w:color w:val="000000"/>
          <w:sz w:val="19"/>
          <w:szCs w:val="19"/>
        </w:rPr>
        <w:t>k</w:t>
      </w:r>
      <w:proofErr w:type="spellEnd"/>
      <w:r w:rsidR="00BF1B3E" w:rsidRPr="005F763F">
        <w:rPr>
          <w:rFonts w:ascii="Times New Roman" w:hAnsi="Times New Roman" w:cs="Times New Roman"/>
          <w:color w:val="000000"/>
          <w:sz w:val="19"/>
          <w:szCs w:val="19"/>
        </w:rPr>
        <w:t>).</w:t>
      </w:r>
    </w:p>
    <w:p w:rsidR="00EC02E9" w:rsidRPr="005F763F" w:rsidRDefault="00E1584F" w:rsidP="00383B2B">
      <w:pPr>
        <w:widowControl/>
        <w:numPr>
          <w:ilvl w:val="0"/>
          <w:numId w:val="18"/>
        </w:numPr>
        <w:shd w:val="clear" w:color="auto" w:fill="FFFFFF"/>
        <w:tabs>
          <w:tab w:val="left" w:pos="336"/>
        </w:tabs>
        <w:spacing w:after="120" w:line="264" w:lineRule="auto"/>
        <w:jc w:val="both"/>
        <w:rPr>
          <w:rFonts w:ascii="Times New Roman" w:hAnsi="Times New Roman" w:cs="Times New Roman"/>
          <w:b/>
          <w:bCs/>
          <w:color w:val="000000"/>
          <w:sz w:val="19"/>
          <w:szCs w:val="19"/>
        </w:rPr>
      </w:pPr>
      <w:r>
        <w:rPr>
          <w:rFonts w:ascii="Times New Roman" w:hAnsi="Times New Roman" w:cs="Times New Roman"/>
          <w:sz w:val="19"/>
          <w:szCs w:val="19"/>
          <w:lang w:val="en-US"/>
        </w:rPr>
        <w:t> </w:t>
      </w:r>
      <w:r w:rsidR="00BF1B3E" w:rsidRPr="005F763F">
        <w:rPr>
          <w:rFonts w:ascii="Times New Roman" w:hAnsi="Times New Roman" w:cs="Times New Roman"/>
          <w:sz w:val="19"/>
          <w:szCs w:val="19"/>
        </w:rPr>
        <w:t>Эксплуатирующая организация должна определить лиц, имеющих большое значение при выполнении транспортных операций, от которых требуется персональный допуск к информации, выданный официальными органами</w:t>
      </w:r>
      <w:r w:rsidR="00340D46">
        <w:rPr>
          <w:rFonts w:ascii="Times New Roman" w:hAnsi="Times New Roman" w:cs="Times New Roman"/>
          <w:sz w:val="19"/>
          <w:szCs w:val="19"/>
        </w:rPr>
        <w:t>,</w:t>
      </w:r>
      <w:r w:rsidR="00BF1B3E" w:rsidRPr="005F763F">
        <w:rPr>
          <w:rFonts w:ascii="Times New Roman" w:hAnsi="Times New Roman" w:cs="Times New Roman"/>
          <w:sz w:val="19"/>
          <w:szCs w:val="19"/>
        </w:rPr>
        <w:t xml:space="preserve"> согласно Закону «Об уровнях допуска» (177/2002).</w:t>
      </w:r>
    </w:p>
    <w:p w:rsidR="00EC02E9" w:rsidRPr="005F763F" w:rsidRDefault="00E1584F" w:rsidP="00383B2B">
      <w:pPr>
        <w:widowControl/>
        <w:numPr>
          <w:ilvl w:val="0"/>
          <w:numId w:val="18"/>
        </w:numPr>
        <w:shd w:val="clear" w:color="auto" w:fill="FFFFFF"/>
        <w:tabs>
          <w:tab w:val="left" w:pos="33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BF1B3E" w:rsidRPr="005F763F">
        <w:rPr>
          <w:rFonts w:ascii="Times New Roman" w:hAnsi="Times New Roman" w:cs="Times New Roman"/>
          <w:color w:val="000000"/>
          <w:sz w:val="19"/>
          <w:szCs w:val="19"/>
        </w:rPr>
        <w:t>Для обеспечения безопасности транспортировки ядерных материалов или ядерных отходов, используемых при эксплуатации ядерной установки, при транспортировке должны присутствовать сотрудники службы безопасности (990/1987</w:t>
      </w:r>
      <w:r w:rsidR="00340D46">
        <w:rPr>
          <w:rFonts w:ascii="Times New Roman" w:hAnsi="Times New Roman" w:cs="Times New Roman"/>
          <w:color w:val="000000"/>
          <w:sz w:val="19"/>
          <w:szCs w:val="19"/>
        </w:rPr>
        <w:t>,</w:t>
      </w:r>
      <w:r w:rsidR="00BF1B3E" w:rsidRPr="005F763F">
        <w:rPr>
          <w:rFonts w:ascii="Times New Roman" w:hAnsi="Times New Roman" w:cs="Times New Roman"/>
          <w:color w:val="000000"/>
          <w:sz w:val="19"/>
          <w:szCs w:val="19"/>
        </w:rPr>
        <w:t xml:space="preserve"> раздел 7 </w:t>
      </w:r>
      <w:proofErr w:type="spellStart"/>
      <w:r w:rsidR="00BF1B3E" w:rsidRPr="005F763F">
        <w:rPr>
          <w:rFonts w:ascii="Times New Roman" w:hAnsi="Times New Roman" w:cs="Times New Roman"/>
          <w:color w:val="000000"/>
          <w:sz w:val="19"/>
          <w:szCs w:val="19"/>
        </w:rPr>
        <w:t>l</w:t>
      </w:r>
      <w:proofErr w:type="spellEnd"/>
      <w:r w:rsidR="00BF1B3E" w:rsidRPr="005F763F">
        <w:rPr>
          <w:rFonts w:ascii="Times New Roman" w:hAnsi="Times New Roman" w:cs="Times New Roman"/>
          <w:color w:val="000000"/>
          <w:sz w:val="19"/>
          <w:szCs w:val="19"/>
        </w:rPr>
        <w:t>).</w:t>
      </w:r>
    </w:p>
    <w:p w:rsidR="00EC02E9" w:rsidRPr="005F763F" w:rsidRDefault="00E1584F" w:rsidP="00383B2B">
      <w:pPr>
        <w:widowControl/>
        <w:numPr>
          <w:ilvl w:val="0"/>
          <w:numId w:val="19"/>
        </w:numPr>
        <w:shd w:val="clear" w:color="auto" w:fill="FFFFFF"/>
        <w:tabs>
          <w:tab w:val="left" w:pos="37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BF1B3E" w:rsidRPr="005F763F">
        <w:rPr>
          <w:rFonts w:ascii="Times New Roman" w:hAnsi="Times New Roman" w:cs="Times New Roman"/>
          <w:color w:val="000000"/>
          <w:sz w:val="19"/>
          <w:szCs w:val="19"/>
        </w:rPr>
        <w:t>В инструкции по безопасности ядерной установки, определяющей меры физической безопасности при транспортировке, должны быть описаны средства, предназначенные для применения силы со стороны сотрудников службы безопасности, их ношение и использование, квалификация для использования данных средств и обучение. Инструкция по безопасности должна быть утверждена STUK (990/1987</w:t>
      </w:r>
      <w:r w:rsidR="00340D46">
        <w:rPr>
          <w:rFonts w:ascii="Times New Roman" w:hAnsi="Times New Roman" w:cs="Times New Roman"/>
          <w:color w:val="000000"/>
          <w:sz w:val="19"/>
          <w:szCs w:val="19"/>
        </w:rPr>
        <w:t>,</w:t>
      </w:r>
      <w:r w:rsidR="00BF1B3E" w:rsidRPr="005F763F">
        <w:rPr>
          <w:rFonts w:ascii="Times New Roman" w:hAnsi="Times New Roman" w:cs="Times New Roman"/>
          <w:color w:val="000000"/>
          <w:sz w:val="19"/>
          <w:szCs w:val="19"/>
        </w:rPr>
        <w:t xml:space="preserve"> раздел 7 </w:t>
      </w:r>
      <w:proofErr w:type="spellStart"/>
      <w:r w:rsidR="00BF1B3E" w:rsidRPr="005F763F">
        <w:rPr>
          <w:rFonts w:ascii="Times New Roman" w:hAnsi="Times New Roman" w:cs="Times New Roman"/>
          <w:color w:val="000000"/>
          <w:sz w:val="19"/>
          <w:szCs w:val="19"/>
        </w:rPr>
        <w:t>n</w:t>
      </w:r>
      <w:proofErr w:type="spellEnd"/>
      <w:r w:rsidR="00BF1B3E" w:rsidRPr="005F763F">
        <w:rPr>
          <w:rFonts w:ascii="Times New Roman" w:hAnsi="Times New Roman" w:cs="Times New Roman"/>
          <w:color w:val="000000"/>
          <w:sz w:val="19"/>
          <w:szCs w:val="19"/>
        </w:rPr>
        <w:t>).</w:t>
      </w:r>
    </w:p>
    <w:p w:rsidR="00EC02E9" w:rsidRPr="005F763F" w:rsidRDefault="00E1584F" w:rsidP="00383B2B">
      <w:pPr>
        <w:widowControl/>
        <w:numPr>
          <w:ilvl w:val="0"/>
          <w:numId w:val="19"/>
        </w:numPr>
        <w:shd w:val="clear" w:color="auto" w:fill="FFFFFF"/>
        <w:tabs>
          <w:tab w:val="left" w:pos="37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BF1B3E" w:rsidRPr="005F763F">
        <w:rPr>
          <w:rFonts w:ascii="Times New Roman" w:hAnsi="Times New Roman" w:cs="Times New Roman"/>
          <w:color w:val="000000"/>
          <w:sz w:val="19"/>
          <w:szCs w:val="19"/>
        </w:rPr>
        <w:t>Физическую ядерную безопасность такой транспортировки, которая не относится к эксплуатации ядерной установки, вместо сотрудников службы безопасности должны обеспечивать сотрудники службы охраны.</w:t>
      </w:r>
    </w:p>
    <w:p w:rsidR="00EC02E9" w:rsidRPr="005F763F" w:rsidRDefault="00E1584F" w:rsidP="00383B2B">
      <w:pPr>
        <w:widowControl/>
        <w:numPr>
          <w:ilvl w:val="0"/>
          <w:numId w:val="19"/>
        </w:numPr>
        <w:shd w:val="clear" w:color="auto" w:fill="FFFFFF"/>
        <w:tabs>
          <w:tab w:val="left" w:pos="37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BF1B3E" w:rsidRPr="005F763F">
        <w:rPr>
          <w:rFonts w:ascii="Times New Roman" w:hAnsi="Times New Roman" w:cs="Times New Roman"/>
          <w:color w:val="000000"/>
          <w:sz w:val="19"/>
          <w:szCs w:val="19"/>
        </w:rPr>
        <w:t>В плане обеспечения физической безопасности при транспортировке должны быть описаны средства, предназначенные для применения силы со стороны сотрудников службы охраны, их ношение и использование, квалификация для использования данных средств и обучение.</w:t>
      </w:r>
    </w:p>
    <w:p w:rsidR="00EC02E9" w:rsidRPr="00E1584F" w:rsidRDefault="00BF1B3E" w:rsidP="00E1584F">
      <w:pPr>
        <w:jc w:val="both"/>
        <w:rPr>
          <w:rFonts w:ascii="Times New Roman" w:hAnsi="Times New Roman" w:cs="Times New Roman"/>
          <w:sz w:val="2"/>
          <w:szCs w:val="19"/>
        </w:rPr>
      </w:pPr>
      <w:r w:rsidRPr="005F763F">
        <w:rPr>
          <w:rFonts w:ascii="Times New Roman" w:hAnsi="Times New Roman" w:cs="Times New Roman"/>
          <w:sz w:val="19"/>
          <w:szCs w:val="19"/>
        </w:rPr>
        <w:br w:type="column"/>
      </w:r>
    </w:p>
    <w:p w:rsidR="00EC02E9" w:rsidRPr="005F763F" w:rsidRDefault="00E1584F" w:rsidP="00383B2B">
      <w:pPr>
        <w:widowControl/>
        <w:numPr>
          <w:ilvl w:val="0"/>
          <w:numId w:val="20"/>
        </w:numPr>
        <w:shd w:val="clear" w:color="auto" w:fill="FFFFFF"/>
        <w:tabs>
          <w:tab w:val="left" w:pos="322"/>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BF1B3E" w:rsidRPr="005F763F">
        <w:rPr>
          <w:rFonts w:ascii="Times New Roman" w:hAnsi="Times New Roman" w:cs="Times New Roman"/>
          <w:color w:val="000000"/>
          <w:sz w:val="19"/>
          <w:szCs w:val="19"/>
        </w:rPr>
        <w:t>Проверка безопасности транспортных средств, разгрузка и погрузка ядерных материалов или ядерных отходов, а также их временное хранение должны проводиться на огражденной территории, за подходом к которой ведется наблюдение.</w:t>
      </w:r>
    </w:p>
    <w:p w:rsidR="00EC02E9" w:rsidRPr="005F763F" w:rsidRDefault="00E1584F" w:rsidP="00383B2B">
      <w:pPr>
        <w:widowControl/>
        <w:numPr>
          <w:ilvl w:val="0"/>
          <w:numId w:val="20"/>
        </w:numPr>
        <w:shd w:val="clear" w:color="auto" w:fill="FFFFFF"/>
        <w:tabs>
          <w:tab w:val="left" w:pos="322"/>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BF1B3E" w:rsidRPr="005F763F">
        <w:rPr>
          <w:rFonts w:ascii="Times New Roman" w:hAnsi="Times New Roman" w:cs="Times New Roman"/>
          <w:color w:val="000000"/>
          <w:sz w:val="19"/>
          <w:szCs w:val="19"/>
        </w:rPr>
        <w:t>Транспортировка грузов, которые используются в эксплуатации ядерной установки, должна выполняться в соответствии с требованиями к связи, представленными в Руководстве YVL A.11.</w:t>
      </w:r>
    </w:p>
    <w:p w:rsidR="00EC02E9" w:rsidRPr="005F763F" w:rsidRDefault="00E1584F" w:rsidP="00383B2B">
      <w:pPr>
        <w:widowControl/>
        <w:numPr>
          <w:ilvl w:val="0"/>
          <w:numId w:val="20"/>
        </w:numPr>
        <w:shd w:val="clear" w:color="auto" w:fill="FFFFFF"/>
        <w:tabs>
          <w:tab w:val="left" w:pos="322"/>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BF1B3E" w:rsidRPr="005F763F">
        <w:rPr>
          <w:rFonts w:ascii="Times New Roman" w:hAnsi="Times New Roman" w:cs="Times New Roman"/>
          <w:color w:val="000000"/>
          <w:sz w:val="19"/>
          <w:szCs w:val="19"/>
        </w:rPr>
        <w:t>Для осуществления транспортировки должен быть учрежден центр связи для отслеживания транспортировки, поддержки связи, передачи уведомлений и сигнализаций.</w:t>
      </w:r>
    </w:p>
    <w:p w:rsidR="00EC02E9" w:rsidRPr="005F763F" w:rsidRDefault="00E1584F" w:rsidP="00383B2B">
      <w:pPr>
        <w:widowControl/>
        <w:numPr>
          <w:ilvl w:val="0"/>
          <w:numId w:val="20"/>
        </w:numPr>
        <w:shd w:val="clear" w:color="auto" w:fill="FFFFFF"/>
        <w:tabs>
          <w:tab w:val="left" w:pos="322"/>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BF1B3E" w:rsidRPr="005F763F">
        <w:rPr>
          <w:rFonts w:ascii="Times New Roman" w:hAnsi="Times New Roman" w:cs="Times New Roman"/>
          <w:color w:val="000000"/>
          <w:sz w:val="19"/>
          <w:szCs w:val="19"/>
        </w:rPr>
        <w:t>Во время остановок должно осуществляться наблюдение за движением, происходящим непосредственно вблизи транспортного средства.</w:t>
      </w:r>
    </w:p>
    <w:p w:rsidR="00EC02E9" w:rsidRPr="00E1584F" w:rsidRDefault="00BF1B3E" w:rsidP="00383B2B">
      <w:pPr>
        <w:widowControl/>
        <w:shd w:val="clear" w:color="auto" w:fill="FFFFFF"/>
        <w:tabs>
          <w:tab w:val="left" w:pos="427"/>
        </w:tabs>
        <w:spacing w:before="240" w:after="120" w:line="252" w:lineRule="auto"/>
        <w:rPr>
          <w:rFonts w:cs="Times New Roman"/>
          <w:b/>
        </w:rPr>
      </w:pPr>
      <w:r w:rsidRPr="00383B2B">
        <w:rPr>
          <w:rFonts w:cs="Times New Roman"/>
          <w:b/>
          <w:color w:val="A6A6A6" w:themeColor="background1" w:themeShade="A6"/>
        </w:rPr>
        <w:t>3.6</w:t>
      </w:r>
      <w:r w:rsidRPr="00383B2B">
        <w:rPr>
          <w:rFonts w:cs="Times New Roman"/>
          <w:b/>
          <w:color w:val="A6A6A6" w:themeColor="background1" w:themeShade="A6"/>
        </w:rPr>
        <w:tab/>
      </w:r>
      <w:r w:rsidRPr="00E1584F">
        <w:rPr>
          <w:rFonts w:cs="Times New Roman"/>
          <w:b/>
        </w:rPr>
        <w:t>Отработавшее ядерное топливо</w:t>
      </w:r>
    </w:p>
    <w:p w:rsidR="00EC02E9" w:rsidRPr="005F763F" w:rsidRDefault="00E1584F" w:rsidP="00383B2B">
      <w:pPr>
        <w:widowControl/>
        <w:numPr>
          <w:ilvl w:val="0"/>
          <w:numId w:val="21"/>
        </w:numPr>
        <w:shd w:val="clear" w:color="auto" w:fill="FFFFFF"/>
        <w:tabs>
          <w:tab w:val="left" w:pos="322"/>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BF1B3E" w:rsidRPr="005F763F">
        <w:rPr>
          <w:rFonts w:ascii="Times New Roman" w:hAnsi="Times New Roman" w:cs="Times New Roman"/>
          <w:color w:val="000000"/>
          <w:sz w:val="19"/>
          <w:szCs w:val="19"/>
        </w:rPr>
        <w:t xml:space="preserve">Требования, представленные в данной главе в дополнение к пункту 3.5, касаются транспортировки отработавшего ядерного топлива. К отработавшему ядерному топливу категории </w:t>
      </w:r>
      <w:r w:rsidR="00340D46" w:rsidRPr="005F763F">
        <w:rPr>
          <w:rFonts w:ascii="Times New Roman" w:hAnsi="Times New Roman" w:cs="Times New Roman"/>
          <w:color w:val="000000"/>
          <w:sz w:val="19"/>
          <w:szCs w:val="19"/>
        </w:rPr>
        <w:t>1</w:t>
      </w:r>
      <w:r w:rsidR="00340D46">
        <w:rPr>
          <w:rFonts w:ascii="Times New Roman" w:hAnsi="Times New Roman" w:cs="Times New Roman"/>
          <w:color w:val="000000"/>
          <w:sz w:val="19"/>
          <w:szCs w:val="19"/>
        </w:rPr>
        <w:t xml:space="preserve"> </w:t>
      </w:r>
      <w:r w:rsidR="00BF1B3E" w:rsidRPr="005F763F">
        <w:rPr>
          <w:rFonts w:ascii="Times New Roman" w:hAnsi="Times New Roman" w:cs="Times New Roman"/>
          <w:color w:val="000000"/>
          <w:sz w:val="19"/>
          <w:szCs w:val="19"/>
        </w:rPr>
        <w:t>применяются требования, указанные в главе 3.7.</w:t>
      </w:r>
    </w:p>
    <w:p w:rsidR="00EC02E9" w:rsidRPr="005F763F" w:rsidRDefault="00E1584F" w:rsidP="00383B2B">
      <w:pPr>
        <w:widowControl/>
        <w:numPr>
          <w:ilvl w:val="0"/>
          <w:numId w:val="21"/>
        </w:numPr>
        <w:shd w:val="clear" w:color="auto" w:fill="FFFFFF"/>
        <w:tabs>
          <w:tab w:val="left" w:pos="322"/>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BF1B3E" w:rsidRPr="005F763F">
        <w:rPr>
          <w:rFonts w:ascii="Times New Roman" w:hAnsi="Times New Roman" w:cs="Times New Roman"/>
          <w:color w:val="000000"/>
          <w:sz w:val="19"/>
          <w:szCs w:val="19"/>
        </w:rPr>
        <w:t xml:space="preserve">Для транспортировки, при которой активность перевозимого материала превышает 1000 </w:t>
      </w:r>
      <w:proofErr w:type="spellStart"/>
      <w:r w:rsidR="00BF1B3E" w:rsidRPr="005F763F">
        <w:rPr>
          <w:rFonts w:ascii="Times New Roman" w:hAnsi="Times New Roman" w:cs="Times New Roman"/>
          <w:color w:val="000000"/>
          <w:sz w:val="19"/>
          <w:szCs w:val="19"/>
        </w:rPr>
        <w:t>ТБк</w:t>
      </w:r>
      <w:proofErr w:type="spellEnd"/>
      <w:r w:rsidR="00BF1B3E" w:rsidRPr="005F763F">
        <w:rPr>
          <w:rFonts w:ascii="Times New Roman" w:hAnsi="Times New Roman" w:cs="Times New Roman"/>
          <w:color w:val="000000"/>
          <w:sz w:val="19"/>
          <w:szCs w:val="19"/>
        </w:rPr>
        <w:t>, должен быть составлен план противоаварийных мероприятий, а также отчет, в котором будут отмечены основания для проведения мероприятий, указанных в плане противоаварийных мероприятий.</w:t>
      </w:r>
    </w:p>
    <w:p w:rsidR="00EC02E9" w:rsidRPr="005F763F" w:rsidRDefault="00E1584F" w:rsidP="00383B2B">
      <w:pPr>
        <w:widowControl/>
        <w:numPr>
          <w:ilvl w:val="0"/>
          <w:numId w:val="21"/>
        </w:numPr>
        <w:shd w:val="clear" w:color="auto" w:fill="FFFFFF"/>
        <w:tabs>
          <w:tab w:val="left" w:pos="322"/>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BF1B3E" w:rsidRPr="005F763F">
        <w:rPr>
          <w:rFonts w:ascii="Times New Roman" w:hAnsi="Times New Roman" w:cs="Times New Roman"/>
          <w:color w:val="000000"/>
          <w:sz w:val="19"/>
          <w:szCs w:val="19"/>
        </w:rPr>
        <w:t>При транспортировке должна использоваться безопасная система связи. Для системы связи должна быть налажена запасная система.</w:t>
      </w:r>
    </w:p>
    <w:p w:rsidR="00EC02E9" w:rsidRPr="005F763F" w:rsidRDefault="00E1584F" w:rsidP="00383B2B">
      <w:pPr>
        <w:widowControl/>
        <w:numPr>
          <w:ilvl w:val="0"/>
          <w:numId w:val="22"/>
        </w:numPr>
        <w:shd w:val="clear" w:color="auto" w:fill="FFFFFF"/>
        <w:tabs>
          <w:tab w:val="left" w:pos="365"/>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BF1B3E" w:rsidRPr="005F763F">
        <w:rPr>
          <w:rFonts w:ascii="Times New Roman" w:hAnsi="Times New Roman" w:cs="Times New Roman"/>
          <w:color w:val="000000"/>
          <w:sz w:val="19"/>
          <w:szCs w:val="19"/>
        </w:rPr>
        <w:t>Транспортировка автомобильным, железнодорожным и морским транспортом должна осуществляться методом исключительного использования, а транспортировку воздушным транспортом должен осуществлять грузовой самолет.</w:t>
      </w:r>
    </w:p>
    <w:p w:rsidR="00EC02E9" w:rsidRPr="005F763F" w:rsidRDefault="00E1584F" w:rsidP="00383B2B">
      <w:pPr>
        <w:widowControl/>
        <w:numPr>
          <w:ilvl w:val="0"/>
          <w:numId w:val="22"/>
        </w:numPr>
        <w:shd w:val="clear" w:color="auto" w:fill="FFFFFF"/>
        <w:tabs>
          <w:tab w:val="left" w:pos="365"/>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BF1B3E" w:rsidRPr="005F763F">
        <w:rPr>
          <w:rFonts w:ascii="Times New Roman" w:hAnsi="Times New Roman" w:cs="Times New Roman"/>
          <w:color w:val="000000"/>
          <w:sz w:val="19"/>
          <w:szCs w:val="19"/>
        </w:rPr>
        <w:t>При проектировании транспортных средств должно учитываться применение технических мер физической безопасности.</w:t>
      </w:r>
    </w:p>
    <w:p w:rsidR="00EC02E9" w:rsidRPr="005F763F" w:rsidRDefault="00E1584F" w:rsidP="00383B2B">
      <w:pPr>
        <w:widowControl/>
        <w:numPr>
          <w:ilvl w:val="0"/>
          <w:numId w:val="22"/>
        </w:numPr>
        <w:shd w:val="clear" w:color="auto" w:fill="FFFFFF"/>
        <w:tabs>
          <w:tab w:val="left" w:pos="365"/>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BF1B3E" w:rsidRPr="005F763F">
        <w:rPr>
          <w:rFonts w:ascii="Times New Roman" w:hAnsi="Times New Roman" w:cs="Times New Roman"/>
          <w:color w:val="000000"/>
          <w:sz w:val="19"/>
          <w:szCs w:val="19"/>
        </w:rPr>
        <w:t>Центр связи должен быть защищен таким образом, чтобы он мог работать в случае возникновения угрозы.</w:t>
      </w:r>
    </w:p>
    <w:p w:rsidR="00EC02E9" w:rsidRPr="005F763F" w:rsidRDefault="00E1584F" w:rsidP="00383B2B">
      <w:pPr>
        <w:widowControl/>
        <w:numPr>
          <w:ilvl w:val="0"/>
          <w:numId w:val="22"/>
        </w:numPr>
        <w:shd w:val="clear" w:color="auto" w:fill="FFFFFF"/>
        <w:tabs>
          <w:tab w:val="left" w:pos="365"/>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BF1B3E" w:rsidRPr="005F763F">
        <w:rPr>
          <w:rFonts w:ascii="Times New Roman" w:hAnsi="Times New Roman" w:cs="Times New Roman"/>
          <w:color w:val="000000"/>
          <w:sz w:val="19"/>
          <w:szCs w:val="19"/>
        </w:rPr>
        <w:t>Во время транспортировки должен быть использован измеритель мощности дозы гамм</w:t>
      </w:r>
      <w:proofErr w:type="gramStart"/>
      <w:r w:rsidR="00BF1B3E" w:rsidRPr="005F763F">
        <w:rPr>
          <w:rFonts w:ascii="Times New Roman" w:hAnsi="Times New Roman" w:cs="Times New Roman"/>
          <w:color w:val="000000"/>
          <w:sz w:val="19"/>
          <w:szCs w:val="19"/>
        </w:rPr>
        <w:t>а-</w:t>
      </w:r>
      <w:proofErr w:type="gramEnd"/>
      <w:r w:rsidR="00BF1B3E" w:rsidRPr="005F763F">
        <w:rPr>
          <w:rFonts w:ascii="Times New Roman" w:hAnsi="Times New Roman" w:cs="Times New Roman"/>
          <w:color w:val="000000"/>
          <w:sz w:val="19"/>
          <w:szCs w:val="19"/>
        </w:rPr>
        <w:t xml:space="preserve"> и нейтронного излучения, подходящий для измерения внешнего излучения.</w:t>
      </w:r>
    </w:p>
    <w:p w:rsidR="00EC02E9" w:rsidRPr="005F763F" w:rsidRDefault="00EC02E9" w:rsidP="00383B2B">
      <w:pPr>
        <w:widowControl/>
        <w:numPr>
          <w:ilvl w:val="0"/>
          <w:numId w:val="22"/>
        </w:numPr>
        <w:shd w:val="clear" w:color="auto" w:fill="FFFFFF"/>
        <w:tabs>
          <w:tab w:val="left" w:pos="365"/>
        </w:tabs>
        <w:spacing w:after="120" w:line="264" w:lineRule="auto"/>
        <w:jc w:val="both"/>
        <w:rPr>
          <w:rFonts w:ascii="Times New Roman" w:hAnsi="Times New Roman" w:cs="Times New Roman"/>
          <w:b/>
          <w:bCs/>
          <w:color w:val="000000"/>
          <w:sz w:val="19"/>
          <w:szCs w:val="19"/>
        </w:rPr>
        <w:sectPr w:rsidR="00EC02E9" w:rsidRPr="005F763F" w:rsidSect="00F30938">
          <w:pgSz w:w="11909" w:h="16834" w:code="9"/>
          <w:pgMar w:top="1134" w:right="1134" w:bottom="1134" w:left="1418" w:header="720" w:footer="720" w:gutter="0"/>
          <w:cols w:num="2" w:space="720"/>
          <w:noEndnote/>
        </w:sectPr>
      </w:pPr>
    </w:p>
    <w:p w:rsidR="00EC02E9" w:rsidRPr="005F763F" w:rsidRDefault="00BF1B3E" w:rsidP="00383B2B">
      <w:pPr>
        <w:widowControl/>
        <w:shd w:val="clear" w:color="auto" w:fill="FFFFFF"/>
        <w:tabs>
          <w:tab w:val="left" w:pos="355"/>
        </w:tabs>
        <w:spacing w:after="120" w:line="264" w:lineRule="auto"/>
        <w:jc w:val="both"/>
        <w:rPr>
          <w:rFonts w:ascii="Times New Roman" w:hAnsi="Times New Roman" w:cs="Times New Roman"/>
          <w:sz w:val="19"/>
          <w:szCs w:val="19"/>
        </w:rPr>
      </w:pPr>
      <w:bookmarkStart w:id="3" w:name="bookmark5"/>
      <w:r w:rsidRPr="00E1584F">
        <w:rPr>
          <w:b/>
          <w:color w:val="000000"/>
          <w:sz w:val="19"/>
          <w:szCs w:val="19"/>
        </w:rPr>
        <w:t>3</w:t>
      </w:r>
      <w:bookmarkEnd w:id="3"/>
      <w:r w:rsidRPr="00E1584F">
        <w:rPr>
          <w:b/>
          <w:color w:val="000000"/>
          <w:sz w:val="19"/>
          <w:szCs w:val="19"/>
        </w:rPr>
        <w:t>62.</w:t>
      </w:r>
      <w:r w:rsidR="00E1584F">
        <w:rPr>
          <w:sz w:val="19"/>
          <w:szCs w:val="19"/>
          <w:lang w:val="en-US"/>
        </w:rPr>
        <w:t> </w:t>
      </w:r>
      <w:r w:rsidRPr="005F763F">
        <w:rPr>
          <w:rFonts w:ascii="Times New Roman" w:hAnsi="Times New Roman" w:cs="Times New Roman"/>
          <w:color w:val="000000"/>
          <w:sz w:val="19"/>
          <w:szCs w:val="19"/>
        </w:rPr>
        <w:t>Временное хранение при транспортировке должно осуществляться в закрытом помещении, за которым ведется наблюдение.</w:t>
      </w:r>
    </w:p>
    <w:p w:rsidR="00EC02E9" w:rsidRPr="00E1584F" w:rsidRDefault="00BF1B3E" w:rsidP="00E1584F">
      <w:pPr>
        <w:widowControl/>
        <w:shd w:val="clear" w:color="auto" w:fill="FFFFFF"/>
        <w:tabs>
          <w:tab w:val="left" w:pos="427"/>
        </w:tabs>
        <w:spacing w:before="240" w:after="120" w:line="252" w:lineRule="auto"/>
        <w:rPr>
          <w:rFonts w:cs="Times New Roman"/>
          <w:b/>
        </w:rPr>
      </w:pPr>
      <w:r w:rsidRPr="00E1584F">
        <w:rPr>
          <w:rFonts w:cs="Times New Roman"/>
          <w:b/>
          <w:color w:val="A6A6A6" w:themeColor="background1" w:themeShade="A6"/>
        </w:rPr>
        <w:t>3.7</w:t>
      </w:r>
      <w:r w:rsidRPr="00E1584F">
        <w:rPr>
          <w:rFonts w:cs="Times New Roman"/>
          <w:b/>
          <w:color w:val="A6A6A6" w:themeColor="background1" w:themeShade="A6"/>
        </w:rPr>
        <w:tab/>
      </w:r>
      <w:r w:rsidRPr="00E1584F">
        <w:rPr>
          <w:rFonts w:cs="Times New Roman"/>
          <w:b/>
        </w:rPr>
        <w:t>Категория 1</w:t>
      </w:r>
    </w:p>
    <w:p w:rsidR="00EC02E9" w:rsidRPr="005F763F" w:rsidRDefault="00E1584F" w:rsidP="00383B2B">
      <w:pPr>
        <w:widowControl/>
        <w:numPr>
          <w:ilvl w:val="0"/>
          <w:numId w:val="23"/>
        </w:numPr>
        <w:shd w:val="clear" w:color="auto" w:fill="FFFFFF"/>
        <w:tabs>
          <w:tab w:val="left" w:pos="355"/>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BF1B3E" w:rsidRPr="005F763F">
        <w:rPr>
          <w:rFonts w:ascii="Times New Roman" w:hAnsi="Times New Roman" w:cs="Times New Roman"/>
          <w:color w:val="000000"/>
          <w:sz w:val="19"/>
          <w:szCs w:val="19"/>
        </w:rPr>
        <w:t xml:space="preserve">К транспортировке ядерных материалов или ядерных отходов, относящихся к категории 1, предъявляются требования, указанные в главе 3.6, и, в дополнение к ним, требования </w:t>
      </w:r>
      <w:proofErr w:type="spellStart"/>
      <w:r w:rsidR="00BF1B3E" w:rsidRPr="005F763F">
        <w:rPr>
          <w:rFonts w:ascii="Times New Roman" w:hAnsi="Times New Roman" w:cs="Times New Roman"/>
          <w:color w:val="000000"/>
          <w:sz w:val="19"/>
          <w:szCs w:val="19"/>
        </w:rPr>
        <w:t>пп</w:t>
      </w:r>
      <w:proofErr w:type="spellEnd"/>
      <w:r w:rsidR="00BF1B3E" w:rsidRPr="005F763F">
        <w:rPr>
          <w:rFonts w:ascii="Times New Roman" w:hAnsi="Times New Roman" w:cs="Times New Roman"/>
          <w:color w:val="000000"/>
          <w:sz w:val="19"/>
          <w:szCs w:val="19"/>
        </w:rPr>
        <w:t>. 364</w:t>
      </w:r>
      <w:r w:rsidR="00340D46">
        <w:rPr>
          <w:rFonts w:ascii="Times New Roman" w:hAnsi="Times New Roman" w:cs="Times New Roman"/>
          <w:color w:val="000000"/>
          <w:sz w:val="19"/>
          <w:szCs w:val="19"/>
        </w:rPr>
        <w:t>–</w:t>
      </w:r>
      <w:r w:rsidR="00BF1B3E" w:rsidRPr="005F763F">
        <w:rPr>
          <w:rFonts w:ascii="Times New Roman" w:hAnsi="Times New Roman" w:cs="Times New Roman"/>
          <w:color w:val="000000"/>
          <w:sz w:val="19"/>
          <w:szCs w:val="19"/>
        </w:rPr>
        <w:t>366.</w:t>
      </w:r>
    </w:p>
    <w:p w:rsidR="00EC02E9" w:rsidRPr="005F763F" w:rsidRDefault="00E1584F" w:rsidP="00383B2B">
      <w:pPr>
        <w:widowControl/>
        <w:numPr>
          <w:ilvl w:val="0"/>
          <w:numId w:val="23"/>
        </w:numPr>
        <w:shd w:val="clear" w:color="auto" w:fill="FFFFFF"/>
        <w:tabs>
          <w:tab w:val="left" w:pos="355"/>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BF1B3E" w:rsidRPr="005F763F">
        <w:rPr>
          <w:rFonts w:ascii="Times New Roman" w:hAnsi="Times New Roman" w:cs="Times New Roman"/>
          <w:color w:val="000000"/>
          <w:sz w:val="19"/>
          <w:szCs w:val="19"/>
        </w:rPr>
        <w:t xml:space="preserve">В STUK должно быть отправлено письменное сообщение о транспортировке за 72 часа до начала запланированной транспортировки. STUK может полностью отменить транспортировку, либо отменить транспортировку в запланированное время, либо </w:t>
      </w:r>
      <w:proofErr w:type="gramStart"/>
      <w:r w:rsidR="00BF1B3E" w:rsidRPr="005F763F">
        <w:rPr>
          <w:rFonts w:ascii="Times New Roman" w:hAnsi="Times New Roman" w:cs="Times New Roman"/>
          <w:color w:val="000000"/>
          <w:sz w:val="19"/>
          <w:szCs w:val="19"/>
        </w:rPr>
        <w:t>установить условия</w:t>
      </w:r>
      <w:proofErr w:type="gramEnd"/>
      <w:r w:rsidR="00BF1B3E" w:rsidRPr="005F763F">
        <w:rPr>
          <w:rFonts w:ascii="Times New Roman" w:hAnsi="Times New Roman" w:cs="Times New Roman"/>
          <w:color w:val="000000"/>
          <w:sz w:val="19"/>
          <w:szCs w:val="19"/>
        </w:rPr>
        <w:t xml:space="preserve"> для осуществления транспортировки в том случае, если на данный момент положение представляется угрожающим.</w:t>
      </w:r>
    </w:p>
    <w:p w:rsidR="00EC02E9" w:rsidRPr="005F763F" w:rsidRDefault="00E1584F" w:rsidP="00383B2B">
      <w:pPr>
        <w:widowControl/>
        <w:numPr>
          <w:ilvl w:val="0"/>
          <w:numId w:val="23"/>
        </w:numPr>
        <w:shd w:val="clear" w:color="auto" w:fill="FFFFFF"/>
        <w:tabs>
          <w:tab w:val="left" w:pos="355"/>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BF1B3E" w:rsidRPr="005F763F">
        <w:rPr>
          <w:rFonts w:ascii="Times New Roman" w:hAnsi="Times New Roman" w:cs="Times New Roman"/>
          <w:color w:val="000000"/>
          <w:sz w:val="19"/>
          <w:szCs w:val="19"/>
        </w:rPr>
        <w:t>Ядерные материалы или ядерные отходы должны транспортироваться таким образом, чтобы они были единственным грузом транспортного средства.</w:t>
      </w:r>
    </w:p>
    <w:p w:rsidR="00EC02E9" w:rsidRPr="005F763F" w:rsidRDefault="00E1584F" w:rsidP="00383B2B">
      <w:pPr>
        <w:widowControl/>
        <w:numPr>
          <w:ilvl w:val="0"/>
          <w:numId w:val="23"/>
        </w:numPr>
        <w:shd w:val="clear" w:color="auto" w:fill="FFFFFF"/>
        <w:tabs>
          <w:tab w:val="left" w:pos="355"/>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BF1B3E" w:rsidRPr="005F763F">
        <w:rPr>
          <w:rFonts w:ascii="Times New Roman" w:hAnsi="Times New Roman" w:cs="Times New Roman"/>
          <w:color w:val="000000"/>
          <w:sz w:val="19"/>
          <w:szCs w:val="19"/>
        </w:rPr>
        <w:t>Транспортное средство должно быть оснащено средствами технической защиты для предотвращения недозволенного использования.</w:t>
      </w:r>
    </w:p>
    <w:p w:rsidR="00EC02E9" w:rsidRPr="00E1584F" w:rsidRDefault="00BF1B3E" w:rsidP="00383B2B">
      <w:pPr>
        <w:widowControl/>
        <w:shd w:val="clear" w:color="auto" w:fill="FFFFFF"/>
        <w:tabs>
          <w:tab w:val="left" w:pos="427"/>
        </w:tabs>
        <w:spacing w:before="240" w:after="120" w:line="252" w:lineRule="auto"/>
        <w:rPr>
          <w:rFonts w:cs="Times New Roman"/>
          <w:b/>
        </w:rPr>
      </w:pPr>
      <w:r w:rsidRPr="00383B2B">
        <w:rPr>
          <w:rFonts w:cs="Times New Roman"/>
          <w:b/>
          <w:color w:val="A6A6A6" w:themeColor="background1" w:themeShade="A6"/>
        </w:rPr>
        <w:t>3.8</w:t>
      </w:r>
      <w:r w:rsidRPr="00383B2B">
        <w:rPr>
          <w:rFonts w:cs="Times New Roman"/>
          <w:b/>
          <w:color w:val="A6A6A6" w:themeColor="background1" w:themeShade="A6"/>
        </w:rPr>
        <w:tab/>
      </w:r>
      <w:r w:rsidRPr="00E1584F">
        <w:rPr>
          <w:rFonts w:cs="Times New Roman"/>
          <w:b/>
        </w:rPr>
        <w:t>Другие ядерные материалы или</w:t>
      </w:r>
      <w:r w:rsidR="00340D46">
        <w:rPr>
          <w:rFonts w:cs="Times New Roman"/>
          <w:b/>
        </w:rPr>
        <w:t> </w:t>
      </w:r>
      <w:r w:rsidRPr="00E1584F">
        <w:rPr>
          <w:rFonts w:cs="Times New Roman"/>
          <w:b/>
        </w:rPr>
        <w:t>ядерные отходы</w:t>
      </w:r>
    </w:p>
    <w:p w:rsidR="00EC02E9" w:rsidRPr="005F763F" w:rsidRDefault="00E1584F" w:rsidP="00383B2B">
      <w:pPr>
        <w:widowControl/>
        <w:numPr>
          <w:ilvl w:val="0"/>
          <w:numId w:val="24"/>
        </w:numPr>
        <w:shd w:val="clear" w:color="auto" w:fill="FFFFFF"/>
        <w:tabs>
          <w:tab w:val="left" w:pos="355"/>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BF1B3E" w:rsidRPr="005F763F">
        <w:rPr>
          <w:rFonts w:ascii="Times New Roman" w:hAnsi="Times New Roman" w:cs="Times New Roman"/>
          <w:color w:val="000000"/>
          <w:sz w:val="19"/>
          <w:szCs w:val="19"/>
        </w:rPr>
        <w:t>К транспортировке ядерных материалов или ядерных отходов, относящихся к категории 3, предъявляются требования, представленные в</w:t>
      </w:r>
      <w:r w:rsidR="00340D46">
        <w:rPr>
          <w:rFonts w:ascii="Times New Roman" w:hAnsi="Times New Roman" w:cs="Times New Roman"/>
          <w:color w:val="000000"/>
          <w:sz w:val="19"/>
          <w:szCs w:val="19"/>
        </w:rPr>
        <w:t> </w:t>
      </w:r>
      <w:r w:rsidR="00BF1B3E" w:rsidRPr="005F763F">
        <w:rPr>
          <w:rFonts w:ascii="Times New Roman" w:hAnsi="Times New Roman" w:cs="Times New Roman"/>
          <w:color w:val="000000"/>
          <w:sz w:val="19"/>
          <w:szCs w:val="19"/>
        </w:rPr>
        <w:t>главе</w:t>
      </w:r>
      <w:r>
        <w:rPr>
          <w:rFonts w:ascii="Times New Roman" w:hAnsi="Times New Roman" w:cs="Times New Roman"/>
          <w:color w:val="000000"/>
          <w:sz w:val="19"/>
          <w:szCs w:val="19"/>
          <w:lang w:val="en-US"/>
        </w:rPr>
        <w:t> </w:t>
      </w:r>
      <w:r w:rsidR="00BF1B3E" w:rsidRPr="005F763F">
        <w:rPr>
          <w:rFonts w:ascii="Times New Roman" w:hAnsi="Times New Roman" w:cs="Times New Roman"/>
          <w:color w:val="000000"/>
          <w:sz w:val="19"/>
          <w:szCs w:val="19"/>
        </w:rPr>
        <w:t>3.5.</w:t>
      </w:r>
    </w:p>
    <w:p w:rsidR="00EC02E9" w:rsidRPr="005F763F" w:rsidRDefault="00E1584F" w:rsidP="00383B2B">
      <w:pPr>
        <w:widowControl/>
        <w:numPr>
          <w:ilvl w:val="0"/>
          <w:numId w:val="24"/>
        </w:numPr>
        <w:shd w:val="clear" w:color="auto" w:fill="FFFFFF"/>
        <w:tabs>
          <w:tab w:val="left" w:pos="355"/>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BF1B3E" w:rsidRPr="005F763F">
        <w:rPr>
          <w:rFonts w:ascii="Times New Roman" w:hAnsi="Times New Roman" w:cs="Times New Roman"/>
          <w:color w:val="000000"/>
          <w:sz w:val="19"/>
          <w:szCs w:val="19"/>
        </w:rPr>
        <w:t>К транспортировке ядерных материалов или ядерных отходов, относящихся к категории 2, предъявляются требования, представленные в</w:t>
      </w:r>
      <w:r w:rsidR="00340D46">
        <w:rPr>
          <w:rFonts w:ascii="Times New Roman" w:hAnsi="Times New Roman" w:cs="Times New Roman"/>
          <w:color w:val="000000"/>
          <w:sz w:val="19"/>
          <w:szCs w:val="19"/>
        </w:rPr>
        <w:t> </w:t>
      </w:r>
      <w:r w:rsidR="00BF1B3E" w:rsidRPr="005F763F">
        <w:rPr>
          <w:rFonts w:ascii="Times New Roman" w:hAnsi="Times New Roman" w:cs="Times New Roman"/>
          <w:color w:val="000000"/>
          <w:sz w:val="19"/>
          <w:szCs w:val="19"/>
        </w:rPr>
        <w:t>главе</w:t>
      </w:r>
      <w:r>
        <w:rPr>
          <w:rFonts w:ascii="Times New Roman" w:hAnsi="Times New Roman" w:cs="Times New Roman"/>
          <w:color w:val="000000"/>
          <w:sz w:val="19"/>
          <w:szCs w:val="19"/>
          <w:lang w:val="en-US"/>
        </w:rPr>
        <w:t> </w:t>
      </w:r>
      <w:r w:rsidR="00BF1B3E" w:rsidRPr="005F763F">
        <w:rPr>
          <w:rFonts w:ascii="Times New Roman" w:hAnsi="Times New Roman" w:cs="Times New Roman"/>
          <w:color w:val="000000"/>
          <w:sz w:val="19"/>
          <w:szCs w:val="19"/>
        </w:rPr>
        <w:t>3.6.</w:t>
      </w:r>
    </w:p>
    <w:p w:rsidR="00EC02E9" w:rsidRPr="00E1584F" w:rsidRDefault="00BF1B3E" w:rsidP="00383B2B">
      <w:pPr>
        <w:widowControl/>
        <w:shd w:val="clear" w:color="auto" w:fill="FFFFFF"/>
        <w:tabs>
          <w:tab w:val="left" w:pos="427"/>
        </w:tabs>
        <w:spacing w:before="240" w:after="120" w:line="247" w:lineRule="auto"/>
        <w:rPr>
          <w:rFonts w:cs="Times New Roman"/>
          <w:b/>
          <w:sz w:val="32"/>
          <w:szCs w:val="32"/>
        </w:rPr>
      </w:pPr>
      <w:r w:rsidRPr="00F30938">
        <w:rPr>
          <w:rFonts w:cs="Times New Roman"/>
          <w:b/>
          <w:color w:val="A6A6A6" w:themeColor="background1" w:themeShade="A6"/>
          <w:sz w:val="32"/>
          <w:szCs w:val="32"/>
        </w:rPr>
        <w:t>4</w:t>
      </w:r>
      <w:r w:rsidRPr="00F30938">
        <w:rPr>
          <w:rFonts w:cs="Times New Roman"/>
          <w:b/>
          <w:color w:val="A6A6A6" w:themeColor="background1" w:themeShade="A6"/>
          <w:sz w:val="32"/>
          <w:szCs w:val="32"/>
        </w:rPr>
        <w:tab/>
      </w:r>
      <w:r w:rsidR="00E1584F" w:rsidRPr="00E1584F">
        <w:rPr>
          <w:rFonts w:cs="Times New Roman"/>
          <w:b/>
          <w:sz w:val="32"/>
          <w:szCs w:val="32"/>
        </w:rPr>
        <w:t>Заявки на получение лицензий, планы, уведомления и отчеты, касающиеся транспортировки</w:t>
      </w:r>
    </w:p>
    <w:p w:rsidR="00EC02E9" w:rsidRPr="00E1584F" w:rsidRDefault="00BF1B3E" w:rsidP="00383B2B">
      <w:pPr>
        <w:widowControl/>
        <w:shd w:val="clear" w:color="auto" w:fill="FFFFFF"/>
        <w:tabs>
          <w:tab w:val="left" w:pos="427"/>
        </w:tabs>
        <w:spacing w:before="240" w:after="120" w:line="252" w:lineRule="auto"/>
        <w:rPr>
          <w:rFonts w:cs="Times New Roman"/>
          <w:b/>
        </w:rPr>
      </w:pPr>
      <w:r w:rsidRPr="00383B2B">
        <w:rPr>
          <w:rFonts w:cs="Times New Roman"/>
          <w:b/>
          <w:color w:val="A6A6A6" w:themeColor="background1" w:themeShade="A6"/>
        </w:rPr>
        <w:t>4.1</w:t>
      </w:r>
      <w:r w:rsidRPr="00383B2B">
        <w:rPr>
          <w:rFonts w:cs="Times New Roman"/>
          <w:b/>
          <w:color w:val="A6A6A6" w:themeColor="background1" w:themeShade="A6"/>
        </w:rPr>
        <w:tab/>
      </w:r>
      <w:r w:rsidRPr="00E1584F">
        <w:rPr>
          <w:rFonts w:cs="Times New Roman"/>
          <w:b/>
        </w:rPr>
        <w:t>Заявка на утверждение типа конструкции транспортной тары</w:t>
      </w:r>
    </w:p>
    <w:p w:rsidR="00EC02E9" w:rsidRPr="005F763F" w:rsidRDefault="00BF1B3E" w:rsidP="00383B2B">
      <w:pPr>
        <w:widowControl/>
        <w:shd w:val="clear" w:color="auto" w:fill="FFFFFF"/>
        <w:spacing w:after="120" w:line="264" w:lineRule="auto"/>
        <w:jc w:val="both"/>
        <w:rPr>
          <w:rFonts w:ascii="Times New Roman" w:hAnsi="Times New Roman" w:cs="Times New Roman"/>
          <w:sz w:val="19"/>
          <w:szCs w:val="19"/>
        </w:rPr>
      </w:pPr>
      <w:r w:rsidRPr="00E1584F">
        <w:rPr>
          <w:b/>
          <w:color w:val="000000"/>
          <w:sz w:val="19"/>
          <w:szCs w:val="19"/>
        </w:rPr>
        <w:t>401.</w:t>
      </w:r>
      <w:r w:rsidR="00E1584F">
        <w:rPr>
          <w:rFonts w:ascii="Times New Roman" w:hAnsi="Times New Roman" w:cs="Times New Roman"/>
          <w:b/>
          <w:color w:val="000000"/>
          <w:sz w:val="19"/>
          <w:szCs w:val="19"/>
          <w:lang w:val="en-US"/>
        </w:rPr>
        <w:t> </w:t>
      </w:r>
      <w:r w:rsidRPr="005F763F">
        <w:rPr>
          <w:rFonts w:ascii="Times New Roman" w:hAnsi="Times New Roman" w:cs="Times New Roman"/>
          <w:color w:val="000000"/>
          <w:sz w:val="19"/>
          <w:szCs w:val="19"/>
        </w:rPr>
        <w:t>Для утверждения нового типа конструкции тары эксплуатирующая организация должна представить в STUK документацию по проектированию и испытаниям транспортной тары, а</w:t>
      </w:r>
      <w:r w:rsidR="00340D46">
        <w:rPr>
          <w:rFonts w:ascii="Times New Roman" w:hAnsi="Times New Roman" w:cs="Times New Roman"/>
          <w:color w:val="000000"/>
          <w:sz w:val="19"/>
          <w:szCs w:val="19"/>
        </w:rPr>
        <w:t> </w:t>
      </w:r>
      <w:r w:rsidRPr="005F763F">
        <w:rPr>
          <w:rFonts w:ascii="Times New Roman" w:hAnsi="Times New Roman" w:cs="Times New Roman"/>
          <w:color w:val="000000"/>
          <w:sz w:val="19"/>
          <w:szCs w:val="19"/>
        </w:rPr>
        <w:t>также анализ безопасности по критичности тары. Заявка и сопутствующие документы должны подаваться в STUK не позднее, чем за шесть месяцев до ввода в эксплуатацию в Финляндии тары соответствующего типа конструкции.</w:t>
      </w:r>
    </w:p>
    <w:p w:rsidR="00EC02E9" w:rsidRPr="00E1584F" w:rsidRDefault="00BF1B3E" w:rsidP="00E1584F">
      <w:pPr>
        <w:jc w:val="both"/>
        <w:rPr>
          <w:rFonts w:ascii="Times New Roman" w:hAnsi="Times New Roman" w:cs="Times New Roman"/>
          <w:sz w:val="2"/>
          <w:szCs w:val="19"/>
        </w:rPr>
      </w:pPr>
      <w:r w:rsidRPr="005F763F">
        <w:rPr>
          <w:rFonts w:ascii="Times New Roman" w:hAnsi="Times New Roman" w:cs="Times New Roman"/>
          <w:sz w:val="19"/>
          <w:szCs w:val="19"/>
        </w:rPr>
        <w:br w:type="column"/>
      </w:r>
    </w:p>
    <w:p w:rsidR="00EC02E9" w:rsidRPr="00AB0352" w:rsidRDefault="00E1584F" w:rsidP="00383B2B">
      <w:pPr>
        <w:widowControl/>
        <w:numPr>
          <w:ilvl w:val="0"/>
          <w:numId w:val="25"/>
        </w:numPr>
        <w:shd w:val="clear" w:color="auto" w:fill="FFFFFF"/>
        <w:tabs>
          <w:tab w:val="left" w:pos="365"/>
        </w:tabs>
        <w:spacing w:after="120" w:line="264" w:lineRule="auto"/>
        <w:jc w:val="both"/>
        <w:rPr>
          <w:rFonts w:ascii="Times New Roman" w:hAnsi="Times New Roman" w:cs="Times New Roman"/>
          <w:b/>
          <w:bCs/>
          <w:color w:val="000000"/>
          <w:spacing w:val="4"/>
          <w:sz w:val="19"/>
          <w:szCs w:val="19"/>
        </w:rPr>
      </w:pPr>
      <w:r w:rsidRPr="00AB0352">
        <w:rPr>
          <w:rFonts w:ascii="Times New Roman" w:hAnsi="Times New Roman" w:cs="Times New Roman"/>
          <w:color w:val="000000"/>
          <w:spacing w:val="4"/>
          <w:sz w:val="19"/>
          <w:szCs w:val="19"/>
          <w:lang w:val="en-US"/>
        </w:rPr>
        <w:t> </w:t>
      </w:r>
      <w:r w:rsidR="00BF1B3E" w:rsidRPr="00AB0352">
        <w:rPr>
          <w:rFonts w:ascii="Times New Roman" w:hAnsi="Times New Roman" w:cs="Times New Roman"/>
          <w:color w:val="000000"/>
          <w:spacing w:val="4"/>
          <w:sz w:val="19"/>
          <w:szCs w:val="19"/>
        </w:rPr>
        <w:t>Если для утверждения нового типа конструкции тары будут проводиться практические испытания, то проектная документация испытаний и описание методов испытаний должны представляться в STUK не позднее, чем за шесть месяцев до запланированной даты испытаний. Заявитель должен сообщить дату испытаний в STUK, и STUK должен контролировать испытания в той степени, в какой сочтет необходимым. Если испытания заменяются теоретическими расчетами, то должны быть использованы надежные консервативные методы.</w:t>
      </w:r>
    </w:p>
    <w:p w:rsidR="00EC02E9" w:rsidRPr="00AB0352" w:rsidRDefault="00E1584F" w:rsidP="00383B2B">
      <w:pPr>
        <w:widowControl/>
        <w:numPr>
          <w:ilvl w:val="0"/>
          <w:numId w:val="25"/>
        </w:numPr>
        <w:shd w:val="clear" w:color="auto" w:fill="FFFFFF"/>
        <w:tabs>
          <w:tab w:val="left" w:pos="365"/>
        </w:tabs>
        <w:spacing w:after="120" w:line="264" w:lineRule="auto"/>
        <w:jc w:val="both"/>
        <w:rPr>
          <w:rFonts w:ascii="Times New Roman" w:hAnsi="Times New Roman" w:cs="Times New Roman"/>
          <w:b/>
          <w:bCs/>
          <w:color w:val="000000"/>
          <w:spacing w:val="4"/>
          <w:sz w:val="19"/>
          <w:szCs w:val="19"/>
        </w:rPr>
      </w:pPr>
      <w:r w:rsidRPr="00AB0352">
        <w:rPr>
          <w:rFonts w:ascii="Times New Roman" w:hAnsi="Times New Roman" w:cs="Times New Roman"/>
          <w:color w:val="000000"/>
          <w:spacing w:val="4"/>
          <w:sz w:val="19"/>
          <w:szCs w:val="19"/>
          <w:lang w:val="en-US"/>
        </w:rPr>
        <w:t> </w:t>
      </w:r>
      <w:r w:rsidR="00BF1B3E" w:rsidRPr="00AB0352">
        <w:rPr>
          <w:rFonts w:ascii="Times New Roman" w:hAnsi="Times New Roman" w:cs="Times New Roman"/>
          <w:color w:val="000000"/>
          <w:spacing w:val="4"/>
          <w:sz w:val="19"/>
          <w:szCs w:val="19"/>
        </w:rPr>
        <w:t>Для утверждения типа конструкции тары, утвержденного иностранными органами, эксплуатирующая организация должна представить в STUK документацию по проектированию и испытаниям транспортной тары, анализ безопасности по критичности тары, а</w:t>
      </w:r>
      <w:r w:rsidR="007B705D">
        <w:rPr>
          <w:rFonts w:ascii="Times New Roman" w:hAnsi="Times New Roman" w:cs="Times New Roman"/>
          <w:color w:val="000000"/>
          <w:spacing w:val="4"/>
          <w:sz w:val="19"/>
          <w:szCs w:val="19"/>
        </w:rPr>
        <w:t> </w:t>
      </w:r>
      <w:r w:rsidR="00BF1B3E" w:rsidRPr="00AB0352">
        <w:rPr>
          <w:rFonts w:ascii="Times New Roman" w:hAnsi="Times New Roman" w:cs="Times New Roman"/>
          <w:color w:val="000000"/>
          <w:spacing w:val="4"/>
          <w:sz w:val="19"/>
          <w:szCs w:val="19"/>
        </w:rPr>
        <w:t xml:space="preserve">также копию сертификата об утверждении, выданного иностранными органами. </w:t>
      </w:r>
      <w:r w:rsidR="00BF1B3E" w:rsidRPr="00AB0352">
        <w:rPr>
          <w:rFonts w:ascii="Times New Roman" w:hAnsi="Times New Roman" w:cs="Times New Roman"/>
          <w:spacing w:val="4"/>
          <w:sz w:val="19"/>
          <w:szCs w:val="19"/>
        </w:rPr>
        <w:t>Заявка и сопутствующие документы должны подаваться в</w:t>
      </w:r>
      <w:r w:rsidR="007B705D">
        <w:rPr>
          <w:rFonts w:ascii="Times New Roman" w:hAnsi="Times New Roman" w:cs="Times New Roman"/>
          <w:spacing w:val="4"/>
          <w:sz w:val="19"/>
          <w:szCs w:val="19"/>
        </w:rPr>
        <w:t> </w:t>
      </w:r>
      <w:r w:rsidR="00BF1B3E" w:rsidRPr="00AB0352">
        <w:rPr>
          <w:rFonts w:ascii="Times New Roman" w:hAnsi="Times New Roman" w:cs="Times New Roman"/>
          <w:spacing w:val="4"/>
          <w:sz w:val="19"/>
          <w:szCs w:val="19"/>
        </w:rPr>
        <w:t>STUK не позднее, чем за три месяца до ввода в</w:t>
      </w:r>
      <w:r w:rsidR="007B705D">
        <w:rPr>
          <w:rFonts w:ascii="Times New Roman" w:hAnsi="Times New Roman" w:cs="Times New Roman"/>
          <w:spacing w:val="4"/>
          <w:sz w:val="19"/>
          <w:szCs w:val="19"/>
        </w:rPr>
        <w:t> </w:t>
      </w:r>
      <w:r w:rsidR="00BF1B3E" w:rsidRPr="00AB0352">
        <w:rPr>
          <w:rFonts w:ascii="Times New Roman" w:hAnsi="Times New Roman" w:cs="Times New Roman"/>
          <w:spacing w:val="4"/>
          <w:sz w:val="19"/>
          <w:szCs w:val="19"/>
        </w:rPr>
        <w:t>эксплуатацию в Финляндии тары соответствующего типа конструкции.</w:t>
      </w:r>
    </w:p>
    <w:p w:rsidR="00EC02E9" w:rsidRPr="00AB0352" w:rsidRDefault="00BF1B3E" w:rsidP="00383B2B">
      <w:pPr>
        <w:widowControl/>
        <w:shd w:val="clear" w:color="auto" w:fill="FFFFFF"/>
        <w:tabs>
          <w:tab w:val="left" w:pos="427"/>
        </w:tabs>
        <w:spacing w:before="240" w:after="120" w:line="252" w:lineRule="auto"/>
        <w:rPr>
          <w:rFonts w:cs="Times New Roman"/>
          <w:b/>
          <w:spacing w:val="4"/>
        </w:rPr>
      </w:pPr>
      <w:r w:rsidRPr="00AB0352">
        <w:rPr>
          <w:rFonts w:cs="Times New Roman"/>
          <w:b/>
          <w:color w:val="A6A6A6" w:themeColor="background1" w:themeShade="A6"/>
          <w:spacing w:val="4"/>
        </w:rPr>
        <w:t>4.2</w:t>
      </w:r>
      <w:r w:rsidRPr="00AB0352">
        <w:rPr>
          <w:rFonts w:cs="Times New Roman"/>
          <w:b/>
          <w:color w:val="A6A6A6" w:themeColor="background1" w:themeShade="A6"/>
          <w:spacing w:val="4"/>
        </w:rPr>
        <w:tab/>
      </w:r>
      <w:r w:rsidRPr="00AB0352">
        <w:rPr>
          <w:rFonts w:cs="Times New Roman"/>
          <w:b/>
          <w:spacing w:val="4"/>
        </w:rPr>
        <w:t>Заявка на получение лицензии на</w:t>
      </w:r>
      <w:r w:rsidR="00340D46" w:rsidRPr="00AB0352">
        <w:rPr>
          <w:rFonts w:cs="Times New Roman"/>
          <w:b/>
          <w:spacing w:val="4"/>
        </w:rPr>
        <w:t> </w:t>
      </w:r>
      <w:r w:rsidRPr="00AB0352">
        <w:rPr>
          <w:rFonts w:cs="Times New Roman"/>
          <w:b/>
          <w:spacing w:val="4"/>
        </w:rPr>
        <w:t>транспортировку</w:t>
      </w:r>
    </w:p>
    <w:p w:rsidR="00EC02E9" w:rsidRPr="00AB0352" w:rsidRDefault="00BF1B3E" w:rsidP="00383B2B">
      <w:pPr>
        <w:widowControl/>
        <w:shd w:val="clear" w:color="auto" w:fill="FFFFFF"/>
        <w:tabs>
          <w:tab w:val="left" w:pos="365"/>
        </w:tabs>
        <w:spacing w:after="120" w:line="264" w:lineRule="auto"/>
        <w:jc w:val="both"/>
        <w:rPr>
          <w:rFonts w:ascii="Times New Roman" w:hAnsi="Times New Roman" w:cs="Times New Roman"/>
          <w:spacing w:val="4"/>
          <w:sz w:val="19"/>
          <w:szCs w:val="19"/>
        </w:rPr>
      </w:pPr>
      <w:r w:rsidRPr="00AB0352">
        <w:rPr>
          <w:b/>
          <w:color w:val="000000"/>
          <w:spacing w:val="4"/>
          <w:sz w:val="19"/>
          <w:szCs w:val="19"/>
        </w:rPr>
        <w:t>404</w:t>
      </w:r>
      <w:r w:rsidRPr="00AB0352">
        <w:rPr>
          <w:rFonts w:ascii="Times New Roman" w:hAnsi="Times New Roman" w:cs="Times New Roman"/>
          <w:b/>
          <w:color w:val="000000"/>
          <w:spacing w:val="4"/>
          <w:sz w:val="19"/>
          <w:szCs w:val="19"/>
        </w:rPr>
        <w:t>.</w:t>
      </w:r>
      <w:r w:rsidR="00E1584F" w:rsidRPr="00AB0352">
        <w:rPr>
          <w:rFonts w:ascii="Times New Roman" w:hAnsi="Times New Roman" w:cs="Times New Roman"/>
          <w:spacing w:val="4"/>
          <w:sz w:val="19"/>
          <w:szCs w:val="19"/>
          <w:lang w:val="en-US"/>
        </w:rPr>
        <w:t> </w:t>
      </w:r>
      <w:r w:rsidRPr="00AB0352">
        <w:rPr>
          <w:rFonts w:ascii="Times New Roman" w:hAnsi="Times New Roman" w:cs="Times New Roman"/>
          <w:color w:val="000000"/>
          <w:spacing w:val="4"/>
          <w:sz w:val="19"/>
          <w:szCs w:val="19"/>
        </w:rPr>
        <w:t>Закон «Об атомной энергии» требует лицензию на транспортировку ядерных материалов и ядерных отходов, за исключением случаев, упомянутых в разделе 17 Постановления «Об атомной энергии». Требования, касающиеся лицензии и подачи заявки для ее получения, представлены в разделах 56</w:t>
      </w:r>
      <w:r w:rsidR="007B705D">
        <w:rPr>
          <w:rFonts w:ascii="Times New Roman" w:hAnsi="Times New Roman" w:cs="Times New Roman"/>
          <w:color w:val="000000"/>
          <w:spacing w:val="4"/>
          <w:sz w:val="19"/>
          <w:szCs w:val="19"/>
        </w:rPr>
        <w:t>–</w:t>
      </w:r>
      <w:r w:rsidRPr="00AB0352">
        <w:rPr>
          <w:rFonts w:ascii="Times New Roman" w:hAnsi="Times New Roman" w:cs="Times New Roman"/>
          <w:color w:val="000000"/>
          <w:spacing w:val="4"/>
          <w:sz w:val="19"/>
          <w:szCs w:val="19"/>
        </w:rPr>
        <w:t>60 Постановления «Об</w:t>
      </w:r>
      <w:r w:rsidR="007B705D">
        <w:rPr>
          <w:rFonts w:ascii="Times New Roman" w:hAnsi="Times New Roman" w:cs="Times New Roman"/>
          <w:color w:val="000000"/>
          <w:spacing w:val="4"/>
          <w:sz w:val="19"/>
          <w:szCs w:val="19"/>
        </w:rPr>
        <w:t> </w:t>
      </w:r>
      <w:r w:rsidRPr="00AB0352">
        <w:rPr>
          <w:rFonts w:ascii="Times New Roman" w:hAnsi="Times New Roman" w:cs="Times New Roman"/>
          <w:color w:val="000000"/>
          <w:spacing w:val="4"/>
          <w:sz w:val="19"/>
          <w:szCs w:val="19"/>
        </w:rPr>
        <w:t>атомной энергии»; лицензирующим органом является STUK. При рассмотрении заявки на получение лицензии оценивается надежность и компетентность соискателя в области транспортировки указанных в заявке материалов, проверяется организация транспортировки, меры физической ядерной безопасности и организация аварийной готовности в общих чертах, а также ответственность в случае ядерного ущерба. Лицензия может быть выдана на единичную транспортировку или выдается лицензия на транспортировочную деятельность, имеющая определенный срок действия. Заявка на получение лицензии на транспортировку должна быть подана в STUK не позднее, чем за три месяца до планируемой даты начала транспортировки.</w:t>
      </w:r>
    </w:p>
    <w:p w:rsidR="00EC02E9" w:rsidRPr="00AB0352" w:rsidRDefault="00BF1B3E" w:rsidP="00383B2B">
      <w:pPr>
        <w:widowControl/>
        <w:shd w:val="clear" w:color="auto" w:fill="FFFFFF"/>
        <w:tabs>
          <w:tab w:val="left" w:pos="427"/>
        </w:tabs>
        <w:spacing w:before="240" w:after="120" w:line="252" w:lineRule="auto"/>
        <w:rPr>
          <w:rFonts w:cs="Times New Roman"/>
          <w:b/>
          <w:spacing w:val="4"/>
        </w:rPr>
      </w:pPr>
      <w:r w:rsidRPr="00AB0352">
        <w:rPr>
          <w:rFonts w:cs="Times New Roman"/>
          <w:b/>
          <w:color w:val="A6A6A6" w:themeColor="background1" w:themeShade="A6"/>
          <w:spacing w:val="4"/>
        </w:rPr>
        <w:t>4.3</w:t>
      </w:r>
      <w:r w:rsidRPr="00AB0352">
        <w:rPr>
          <w:rFonts w:cs="Times New Roman"/>
          <w:b/>
          <w:color w:val="A6A6A6" w:themeColor="background1" w:themeShade="A6"/>
          <w:spacing w:val="4"/>
        </w:rPr>
        <w:tab/>
      </w:r>
      <w:r w:rsidRPr="00AB0352">
        <w:rPr>
          <w:rFonts w:cs="Times New Roman"/>
          <w:b/>
          <w:spacing w:val="4"/>
        </w:rPr>
        <w:t>План транспортировки</w:t>
      </w:r>
    </w:p>
    <w:p w:rsidR="00AB0352" w:rsidRPr="00AB0352" w:rsidRDefault="00BF1B3E" w:rsidP="00AB0352">
      <w:pPr>
        <w:widowControl/>
        <w:shd w:val="clear" w:color="auto" w:fill="FFFFFF"/>
        <w:tabs>
          <w:tab w:val="left" w:pos="365"/>
        </w:tabs>
        <w:spacing w:after="120" w:line="264" w:lineRule="auto"/>
        <w:jc w:val="both"/>
        <w:rPr>
          <w:rFonts w:ascii="Times New Roman" w:hAnsi="Times New Roman" w:cs="Times New Roman"/>
          <w:color w:val="000000"/>
          <w:spacing w:val="4"/>
          <w:sz w:val="19"/>
          <w:szCs w:val="19"/>
        </w:rPr>
        <w:sectPr w:rsidR="00AB0352" w:rsidRPr="00AB0352" w:rsidSect="00F30938">
          <w:pgSz w:w="11909" w:h="16834" w:code="9"/>
          <w:pgMar w:top="1134" w:right="1134" w:bottom="1134" w:left="1418" w:header="720" w:footer="720" w:gutter="0"/>
          <w:cols w:num="2" w:space="720"/>
          <w:noEndnote/>
        </w:sectPr>
      </w:pPr>
      <w:r w:rsidRPr="00AB0352">
        <w:rPr>
          <w:b/>
          <w:color w:val="000000"/>
          <w:spacing w:val="4"/>
          <w:sz w:val="19"/>
          <w:szCs w:val="19"/>
        </w:rPr>
        <w:t>405</w:t>
      </w:r>
      <w:r w:rsidRPr="00AB0352">
        <w:rPr>
          <w:b/>
          <w:color w:val="000000"/>
          <w:sz w:val="19"/>
          <w:szCs w:val="19"/>
        </w:rPr>
        <w:t>.</w:t>
      </w:r>
      <w:r w:rsidR="00E1584F" w:rsidRPr="00AB0352">
        <w:rPr>
          <w:rFonts w:ascii="Times New Roman" w:hAnsi="Times New Roman" w:cs="Times New Roman"/>
          <w:sz w:val="19"/>
          <w:szCs w:val="19"/>
          <w:lang w:val="en-US"/>
        </w:rPr>
        <w:t> </w:t>
      </w:r>
      <w:r w:rsidRPr="00AB0352">
        <w:rPr>
          <w:rFonts w:ascii="Times New Roman" w:hAnsi="Times New Roman" w:cs="Times New Roman"/>
          <w:color w:val="000000"/>
          <w:sz w:val="19"/>
          <w:szCs w:val="19"/>
        </w:rPr>
        <w:t>В плане транспортировки должна быть описана организация транспортировки. В</w:t>
      </w:r>
      <w:r w:rsidR="00AB0352" w:rsidRPr="00AB0352">
        <w:rPr>
          <w:rFonts w:ascii="Times New Roman" w:hAnsi="Times New Roman" w:cs="Times New Roman"/>
          <w:color w:val="000000"/>
          <w:sz w:val="19"/>
          <w:szCs w:val="19"/>
        </w:rPr>
        <w:t> </w:t>
      </w:r>
      <w:r w:rsidRPr="00AB0352">
        <w:rPr>
          <w:rFonts w:ascii="Times New Roman" w:hAnsi="Times New Roman" w:cs="Times New Roman"/>
          <w:color w:val="000000"/>
          <w:sz w:val="19"/>
          <w:szCs w:val="19"/>
        </w:rPr>
        <w:t>соответствии с тр</w:t>
      </w:r>
      <w:bookmarkStart w:id="4" w:name="bookmark6"/>
      <w:r w:rsidRPr="00AB0352">
        <w:rPr>
          <w:rFonts w:ascii="Times New Roman" w:hAnsi="Times New Roman" w:cs="Times New Roman"/>
          <w:color w:val="000000"/>
          <w:sz w:val="19"/>
          <w:szCs w:val="19"/>
        </w:rPr>
        <w:t>е</w:t>
      </w:r>
      <w:bookmarkEnd w:id="4"/>
      <w:r w:rsidRPr="00AB0352">
        <w:rPr>
          <w:rFonts w:ascii="Times New Roman" w:hAnsi="Times New Roman" w:cs="Times New Roman"/>
          <w:color w:val="000000"/>
          <w:sz w:val="19"/>
          <w:szCs w:val="19"/>
        </w:rPr>
        <w:t>бованиями норм и правил транспортировки, план</w:t>
      </w:r>
      <w:r w:rsidRPr="00AB0352">
        <w:rPr>
          <w:rFonts w:ascii="Times New Roman" w:hAnsi="Times New Roman" w:cs="Times New Roman"/>
          <w:color w:val="000000"/>
          <w:spacing w:val="4"/>
          <w:sz w:val="19"/>
          <w:szCs w:val="19"/>
        </w:rPr>
        <w:t xml:space="preserve"> </w:t>
      </w:r>
    </w:p>
    <w:p w:rsidR="00EC02E9" w:rsidRPr="00E1584F" w:rsidRDefault="00BF1B3E" w:rsidP="00AB0352">
      <w:pPr>
        <w:widowControl/>
        <w:shd w:val="clear" w:color="auto" w:fill="FFFFFF"/>
        <w:tabs>
          <w:tab w:val="left" w:pos="365"/>
        </w:tabs>
        <w:spacing w:after="120" w:line="264" w:lineRule="auto"/>
        <w:jc w:val="both"/>
        <w:rPr>
          <w:rFonts w:ascii="Times New Roman" w:hAnsi="Times New Roman" w:cs="Times New Roman"/>
          <w:sz w:val="2"/>
          <w:szCs w:val="19"/>
        </w:rPr>
      </w:pPr>
      <w:r w:rsidRPr="005F763F">
        <w:rPr>
          <w:rFonts w:ascii="Times New Roman" w:hAnsi="Times New Roman" w:cs="Times New Roman"/>
          <w:color w:val="000000"/>
          <w:sz w:val="19"/>
          <w:szCs w:val="19"/>
        </w:rPr>
        <w:t>транспортировки должен содержать следующую информацию:</w:t>
      </w:r>
    </w:p>
    <w:p w:rsidR="00EC02E9" w:rsidRPr="005F763F" w:rsidRDefault="00BF1B3E" w:rsidP="00E1584F">
      <w:pPr>
        <w:widowControl/>
        <w:numPr>
          <w:ilvl w:val="0"/>
          <w:numId w:val="15"/>
        </w:numPr>
        <w:shd w:val="clear" w:color="auto" w:fill="FFFFFF"/>
        <w:tabs>
          <w:tab w:val="left" w:pos="288"/>
        </w:tabs>
        <w:spacing w:line="264" w:lineRule="auto"/>
        <w:ind w:left="284" w:hanging="284"/>
        <w:jc w:val="both"/>
        <w:rPr>
          <w:rFonts w:ascii="Times New Roman" w:eastAsia="Times New Roman" w:hAnsi="Times New Roman" w:cs="Times New Roman"/>
          <w:color w:val="000000"/>
          <w:sz w:val="19"/>
          <w:szCs w:val="19"/>
        </w:rPr>
      </w:pPr>
      <w:r w:rsidRPr="005F763F">
        <w:rPr>
          <w:rFonts w:ascii="Times New Roman" w:hAnsi="Times New Roman" w:cs="Times New Roman"/>
          <w:color w:val="000000"/>
          <w:sz w:val="19"/>
          <w:szCs w:val="19"/>
        </w:rPr>
        <w:t>наименование и адрес грузоотправителя и грузополучателя;</w:t>
      </w:r>
    </w:p>
    <w:p w:rsidR="00EC02E9" w:rsidRPr="005F763F" w:rsidRDefault="00BF1B3E" w:rsidP="00E1584F">
      <w:pPr>
        <w:widowControl/>
        <w:numPr>
          <w:ilvl w:val="0"/>
          <w:numId w:val="15"/>
        </w:numPr>
        <w:shd w:val="clear" w:color="auto" w:fill="FFFFFF"/>
        <w:tabs>
          <w:tab w:val="left" w:pos="288"/>
        </w:tabs>
        <w:spacing w:line="264" w:lineRule="auto"/>
        <w:ind w:left="284" w:hanging="284"/>
        <w:jc w:val="both"/>
        <w:rPr>
          <w:rFonts w:ascii="Times New Roman" w:eastAsia="Times New Roman" w:hAnsi="Times New Roman" w:cs="Times New Roman"/>
          <w:color w:val="000000"/>
          <w:sz w:val="19"/>
          <w:szCs w:val="19"/>
        </w:rPr>
      </w:pPr>
      <w:r w:rsidRPr="005F763F">
        <w:rPr>
          <w:rFonts w:ascii="Times New Roman" w:hAnsi="Times New Roman" w:cs="Times New Roman"/>
          <w:color w:val="000000"/>
          <w:sz w:val="19"/>
          <w:szCs w:val="19"/>
        </w:rPr>
        <w:t>транспортируемый материал, общее количество материала (масса и количество), количество материала в одной упаковке, качество материала (химическая форма, состояние, физическая форма, степень изотопного обогащения), также возможная идентификационная информация, такая как номер партии ядерного топлива;</w:t>
      </w:r>
    </w:p>
    <w:p w:rsidR="00EC02E9" w:rsidRPr="005F763F" w:rsidRDefault="00BF1B3E" w:rsidP="00E1584F">
      <w:pPr>
        <w:widowControl/>
        <w:numPr>
          <w:ilvl w:val="0"/>
          <w:numId w:val="15"/>
        </w:numPr>
        <w:shd w:val="clear" w:color="auto" w:fill="FFFFFF"/>
        <w:tabs>
          <w:tab w:val="left" w:pos="288"/>
        </w:tabs>
        <w:spacing w:line="264" w:lineRule="auto"/>
        <w:ind w:left="284" w:hanging="284"/>
        <w:jc w:val="both"/>
        <w:rPr>
          <w:rFonts w:ascii="Times New Roman" w:eastAsia="Times New Roman" w:hAnsi="Times New Roman" w:cs="Times New Roman"/>
          <w:color w:val="000000"/>
          <w:sz w:val="19"/>
          <w:szCs w:val="19"/>
        </w:rPr>
      </w:pPr>
      <w:r w:rsidRPr="005F763F">
        <w:rPr>
          <w:rFonts w:ascii="Times New Roman" w:hAnsi="Times New Roman" w:cs="Times New Roman"/>
          <w:color w:val="000000"/>
          <w:sz w:val="19"/>
          <w:szCs w:val="19"/>
        </w:rPr>
        <w:t>среднее выгорание транспортируемого отработавшего ядерного топлива, остаточное тепловыделение и дата его изъятия из реактора;</w:t>
      </w:r>
    </w:p>
    <w:p w:rsidR="00EC02E9" w:rsidRPr="005F763F" w:rsidRDefault="00BF1B3E" w:rsidP="00E1584F">
      <w:pPr>
        <w:widowControl/>
        <w:numPr>
          <w:ilvl w:val="0"/>
          <w:numId w:val="15"/>
        </w:numPr>
        <w:shd w:val="clear" w:color="auto" w:fill="FFFFFF"/>
        <w:tabs>
          <w:tab w:val="left" w:pos="288"/>
        </w:tabs>
        <w:spacing w:line="264" w:lineRule="auto"/>
        <w:ind w:left="284" w:hanging="284"/>
        <w:jc w:val="both"/>
        <w:rPr>
          <w:rFonts w:ascii="Times New Roman" w:eastAsia="Times New Roman" w:hAnsi="Times New Roman" w:cs="Times New Roman"/>
          <w:color w:val="000000"/>
          <w:sz w:val="19"/>
          <w:szCs w:val="19"/>
        </w:rPr>
      </w:pPr>
      <w:r w:rsidRPr="005F763F">
        <w:rPr>
          <w:rFonts w:ascii="Times New Roman" w:hAnsi="Times New Roman" w:cs="Times New Roman"/>
          <w:color w:val="000000"/>
          <w:sz w:val="19"/>
          <w:szCs w:val="19"/>
        </w:rPr>
        <w:t>общая информация о таре, номер сертификата об утверждении, кем выдан сертификат, описание тары и содержания, допустимое количество упаковок;</w:t>
      </w:r>
    </w:p>
    <w:p w:rsidR="00EC02E9" w:rsidRPr="005F763F" w:rsidRDefault="00BF1B3E" w:rsidP="00E1584F">
      <w:pPr>
        <w:widowControl/>
        <w:numPr>
          <w:ilvl w:val="0"/>
          <w:numId w:val="15"/>
        </w:numPr>
        <w:shd w:val="clear" w:color="auto" w:fill="FFFFFF"/>
        <w:tabs>
          <w:tab w:val="left" w:pos="288"/>
        </w:tabs>
        <w:spacing w:line="264" w:lineRule="auto"/>
        <w:ind w:left="284" w:hanging="284"/>
        <w:jc w:val="both"/>
        <w:rPr>
          <w:rFonts w:ascii="Times New Roman" w:eastAsia="Times New Roman" w:hAnsi="Times New Roman" w:cs="Times New Roman"/>
          <w:color w:val="000000"/>
          <w:sz w:val="19"/>
          <w:szCs w:val="19"/>
        </w:rPr>
      </w:pPr>
      <w:r w:rsidRPr="005F763F">
        <w:rPr>
          <w:rFonts w:ascii="Times New Roman" w:hAnsi="Times New Roman" w:cs="Times New Roman"/>
          <w:color w:val="000000"/>
          <w:sz w:val="19"/>
          <w:szCs w:val="19"/>
        </w:rPr>
        <w:t>размещение упаковок в транспортной единице или контейнере и информация о транспортной единице или контейнере;</w:t>
      </w:r>
    </w:p>
    <w:p w:rsidR="00EC02E9" w:rsidRPr="005F763F" w:rsidRDefault="00BF1B3E" w:rsidP="00E1584F">
      <w:pPr>
        <w:widowControl/>
        <w:numPr>
          <w:ilvl w:val="0"/>
          <w:numId w:val="15"/>
        </w:numPr>
        <w:shd w:val="clear" w:color="auto" w:fill="FFFFFF"/>
        <w:tabs>
          <w:tab w:val="left" w:pos="288"/>
        </w:tabs>
        <w:spacing w:line="264" w:lineRule="auto"/>
        <w:ind w:left="284" w:hanging="284"/>
        <w:jc w:val="both"/>
        <w:rPr>
          <w:rFonts w:ascii="Times New Roman" w:eastAsia="Times New Roman" w:hAnsi="Times New Roman" w:cs="Times New Roman"/>
          <w:color w:val="000000"/>
          <w:sz w:val="19"/>
          <w:szCs w:val="19"/>
        </w:rPr>
      </w:pPr>
      <w:r w:rsidRPr="005F763F">
        <w:rPr>
          <w:rFonts w:ascii="Times New Roman" w:hAnsi="Times New Roman" w:cs="Times New Roman"/>
          <w:color w:val="000000"/>
          <w:sz w:val="19"/>
          <w:szCs w:val="19"/>
        </w:rPr>
        <w:t>используемое для транспортировки основное и вспомогательное оборудование;</w:t>
      </w:r>
    </w:p>
    <w:p w:rsidR="00EC02E9" w:rsidRPr="005F763F" w:rsidRDefault="00BF1B3E" w:rsidP="00E1584F">
      <w:pPr>
        <w:widowControl/>
        <w:numPr>
          <w:ilvl w:val="0"/>
          <w:numId w:val="15"/>
        </w:numPr>
        <w:shd w:val="clear" w:color="auto" w:fill="FFFFFF"/>
        <w:tabs>
          <w:tab w:val="left" w:pos="288"/>
        </w:tabs>
        <w:spacing w:line="264" w:lineRule="auto"/>
        <w:ind w:left="284" w:hanging="284"/>
        <w:jc w:val="both"/>
        <w:rPr>
          <w:rFonts w:ascii="Times New Roman" w:eastAsia="Times New Roman" w:hAnsi="Times New Roman" w:cs="Times New Roman"/>
          <w:color w:val="000000"/>
          <w:sz w:val="19"/>
          <w:szCs w:val="19"/>
        </w:rPr>
      </w:pPr>
      <w:r w:rsidRPr="005F763F">
        <w:rPr>
          <w:rFonts w:ascii="Times New Roman" w:hAnsi="Times New Roman" w:cs="Times New Roman"/>
          <w:color w:val="000000"/>
          <w:sz w:val="19"/>
          <w:szCs w:val="19"/>
        </w:rPr>
        <w:t>общая активность при транспортировке, активность материала, размещенного в одной упаковке, предполагаемая мощность дозы на внешней поверхности упаковки и транспортного средства и на расстоянии 1 м от поверхностей, а</w:t>
      </w:r>
      <w:r w:rsidR="007B705D">
        <w:rPr>
          <w:rFonts w:ascii="Times New Roman" w:hAnsi="Times New Roman" w:cs="Times New Roman"/>
          <w:color w:val="000000"/>
          <w:sz w:val="19"/>
          <w:szCs w:val="19"/>
        </w:rPr>
        <w:t> </w:t>
      </w:r>
      <w:r w:rsidRPr="005F763F">
        <w:rPr>
          <w:rFonts w:ascii="Times New Roman" w:hAnsi="Times New Roman" w:cs="Times New Roman"/>
          <w:color w:val="000000"/>
          <w:sz w:val="19"/>
          <w:szCs w:val="19"/>
        </w:rPr>
        <w:t>также предполагаемый транспортный индекс, индекс безопасности по критичности и категория упаковки или дополнительной упаковки;</w:t>
      </w:r>
    </w:p>
    <w:p w:rsidR="00EC02E9" w:rsidRPr="005F763F" w:rsidRDefault="00BF1B3E" w:rsidP="00E1584F">
      <w:pPr>
        <w:widowControl/>
        <w:numPr>
          <w:ilvl w:val="0"/>
          <w:numId w:val="15"/>
        </w:numPr>
        <w:shd w:val="clear" w:color="auto" w:fill="FFFFFF"/>
        <w:tabs>
          <w:tab w:val="left" w:pos="288"/>
        </w:tabs>
        <w:spacing w:line="264" w:lineRule="auto"/>
        <w:ind w:left="284" w:hanging="284"/>
        <w:jc w:val="both"/>
        <w:rPr>
          <w:rFonts w:ascii="Times New Roman" w:eastAsia="Times New Roman" w:hAnsi="Times New Roman" w:cs="Times New Roman"/>
          <w:color w:val="000000"/>
          <w:sz w:val="19"/>
          <w:szCs w:val="19"/>
        </w:rPr>
      </w:pPr>
      <w:r w:rsidRPr="005F763F">
        <w:rPr>
          <w:rFonts w:ascii="Times New Roman" w:hAnsi="Times New Roman" w:cs="Times New Roman"/>
          <w:color w:val="000000"/>
          <w:sz w:val="19"/>
          <w:szCs w:val="19"/>
        </w:rPr>
        <w:t>общая информация о транспортировке, такая как способ транспортировки, транспортное средство, предполагаемый график, альтернативные маршруты, перевозчик, возможные остановки и</w:t>
      </w:r>
      <w:r w:rsidR="007B705D">
        <w:rPr>
          <w:rFonts w:ascii="Times New Roman" w:hAnsi="Times New Roman" w:cs="Times New Roman"/>
          <w:color w:val="000000"/>
          <w:sz w:val="19"/>
          <w:szCs w:val="19"/>
        </w:rPr>
        <w:t> </w:t>
      </w:r>
      <w:r w:rsidRPr="005F763F">
        <w:rPr>
          <w:rFonts w:ascii="Times New Roman" w:hAnsi="Times New Roman" w:cs="Times New Roman"/>
          <w:color w:val="000000"/>
          <w:sz w:val="19"/>
          <w:szCs w:val="19"/>
        </w:rPr>
        <w:t>временное хранение;</w:t>
      </w:r>
    </w:p>
    <w:p w:rsidR="00EC02E9" w:rsidRPr="005F763F" w:rsidRDefault="00BF1B3E" w:rsidP="00E1584F">
      <w:pPr>
        <w:widowControl/>
        <w:numPr>
          <w:ilvl w:val="0"/>
          <w:numId w:val="15"/>
        </w:numPr>
        <w:shd w:val="clear" w:color="auto" w:fill="FFFFFF"/>
        <w:tabs>
          <w:tab w:val="left" w:pos="288"/>
        </w:tabs>
        <w:spacing w:line="264" w:lineRule="auto"/>
        <w:ind w:left="284" w:hanging="284"/>
        <w:jc w:val="both"/>
        <w:rPr>
          <w:rFonts w:ascii="Times New Roman" w:eastAsia="Times New Roman" w:hAnsi="Times New Roman" w:cs="Times New Roman"/>
          <w:color w:val="000000"/>
          <w:sz w:val="19"/>
          <w:szCs w:val="19"/>
        </w:rPr>
      </w:pPr>
      <w:r w:rsidRPr="005F763F">
        <w:rPr>
          <w:rFonts w:ascii="Times New Roman" w:hAnsi="Times New Roman" w:cs="Times New Roman"/>
          <w:color w:val="000000"/>
          <w:sz w:val="19"/>
          <w:szCs w:val="19"/>
        </w:rPr>
        <w:t>лица, участвующие в проектировании, погрузке, транспортировке и выгрузке, их задачи и ответственность, а также поддержание их квалификации;</w:t>
      </w:r>
    </w:p>
    <w:p w:rsidR="00EC02E9" w:rsidRPr="005F763F" w:rsidRDefault="00BF1B3E" w:rsidP="00E1584F">
      <w:pPr>
        <w:widowControl/>
        <w:numPr>
          <w:ilvl w:val="0"/>
          <w:numId w:val="15"/>
        </w:numPr>
        <w:shd w:val="clear" w:color="auto" w:fill="FFFFFF"/>
        <w:tabs>
          <w:tab w:val="left" w:pos="288"/>
        </w:tabs>
        <w:spacing w:line="264" w:lineRule="auto"/>
        <w:ind w:left="284" w:hanging="284"/>
        <w:jc w:val="both"/>
        <w:rPr>
          <w:rFonts w:ascii="Times New Roman" w:eastAsia="Times New Roman" w:hAnsi="Times New Roman" w:cs="Times New Roman"/>
          <w:color w:val="000000"/>
          <w:sz w:val="19"/>
          <w:szCs w:val="19"/>
        </w:rPr>
      </w:pPr>
      <w:r w:rsidRPr="005F763F">
        <w:rPr>
          <w:rFonts w:ascii="Times New Roman" w:hAnsi="Times New Roman" w:cs="Times New Roman"/>
          <w:color w:val="000000"/>
          <w:sz w:val="19"/>
          <w:szCs w:val="19"/>
        </w:rPr>
        <w:t>передача ответственности, касающейся транспортировки;</w:t>
      </w:r>
    </w:p>
    <w:p w:rsidR="00EC02E9" w:rsidRPr="005F763F" w:rsidRDefault="00BF1B3E" w:rsidP="00E1584F">
      <w:pPr>
        <w:widowControl/>
        <w:numPr>
          <w:ilvl w:val="0"/>
          <w:numId w:val="15"/>
        </w:numPr>
        <w:shd w:val="clear" w:color="auto" w:fill="FFFFFF"/>
        <w:tabs>
          <w:tab w:val="left" w:pos="288"/>
        </w:tabs>
        <w:spacing w:line="264" w:lineRule="auto"/>
        <w:ind w:left="284" w:hanging="284"/>
        <w:jc w:val="both"/>
        <w:rPr>
          <w:rFonts w:ascii="Times New Roman" w:eastAsia="Times New Roman" w:hAnsi="Times New Roman" w:cs="Times New Roman"/>
          <w:color w:val="000000"/>
          <w:sz w:val="19"/>
          <w:szCs w:val="19"/>
        </w:rPr>
      </w:pPr>
      <w:r w:rsidRPr="005F763F">
        <w:rPr>
          <w:rFonts w:ascii="Times New Roman" w:hAnsi="Times New Roman" w:cs="Times New Roman"/>
          <w:color w:val="000000"/>
          <w:sz w:val="19"/>
          <w:szCs w:val="19"/>
        </w:rPr>
        <w:t>описание страхования ответственности за ядерный ущерб;</w:t>
      </w:r>
    </w:p>
    <w:p w:rsidR="00EC02E9" w:rsidRPr="005F763F" w:rsidRDefault="00BF1B3E" w:rsidP="00E1584F">
      <w:pPr>
        <w:widowControl/>
        <w:numPr>
          <w:ilvl w:val="0"/>
          <w:numId w:val="15"/>
        </w:numPr>
        <w:shd w:val="clear" w:color="auto" w:fill="FFFFFF"/>
        <w:tabs>
          <w:tab w:val="left" w:pos="288"/>
        </w:tabs>
        <w:spacing w:line="264" w:lineRule="auto"/>
        <w:ind w:left="284" w:hanging="284"/>
        <w:jc w:val="both"/>
        <w:rPr>
          <w:rFonts w:ascii="Times New Roman" w:eastAsia="Times New Roman" w:hAnsi="Times New Roman" w:cs="Times New Roman"/>
          <w:color w:val="000000"/>
          <w:sz w:val="19"/>
          <w:szCs w:val="19"/>
        </w:rPr>
      </w:pPr>
      <w:r w:rsidRPr="005F763F">
        <w:rPr>
          <w:rFonts w:ascii="Times New Roman" w:hAnsi="Times New Roman" w:cs="Times New Roman"/>
          <w:color w:val="000000"/>
          <w:sz w:val="19"/>
          <w:szCs w:val="19"/>
        </w:rPr>
        <w:t>ссылка на отдельно утвержденный план обеспечения физической безопасности при транспортировке и, в случае необходимости, план аварийных мероприятий;</w:t>
      </w:r>
    </w:p>
    <w:p w:rsidR="00EC02E9" w:rsidRPr="005F763F" w:rsidRDefault="00BF1B3E" w:rsidP="00E1584F">
      <w:pPr>
        <w:widowControl/>
        <w:numPr>
          <w:ilvl w:val="0"/>
          <w:numId w:val="15"/>
        </w:numPr>
        <w:shd w:val="clear" w:color="auto" w:fill="FFFFFF"/>
        <w:tabs>
          <w:tab w:val="left" w:pos="288"/>
        </w:tabs>
        <w:spacing w:line="264" w:lineRule="auto"/>
        <w:ind w:left="284" w:hanging="284"/>
        <w:jc w:val="both"/>
        <w:rPr>
          <w:rFonts w:ascii="Times New Roman" w:eastAsia="Times New Roman" w:hAnsi="Times New Roman" w:cs="Times New Roman"/>
          <w:color w:val="000000"/>
          <w:sz w:val="19"/>
          <w:szCs w:val="19"/>
        </w:rPr>
      </w:pPr>
      <w:r w:rsidRPr="005F763F">
        <w:rPr>
          <w:rFonts w:ascii="Times New Roman" w:hAnsi="Times New Roman" w:cs="Times New Roman"/>
          <w:color w:val="000000"/>
          <w:sz w:val="19"/>
          <w:szCs w:val="19"/>
        </w:rPr>
        <w:t>письменные инструкции по технике безопасности;</w:t>
      </w:r>
    </w:p>
    <w:p w:rsidR="00EC02E9" w:rsidRPr="005F763F" w:rsidRDefault="00BF1B3E" w:rsidP="00E1584F">
      <w:pPr>
        <w:widowControl/>
        <w:numPr>
          <w:ilvl w:val="0"/>
          <w:numId w:val="15"/>
        </w:numPr>
        <w:shd w:val="clear" w:color="auto" w:fill="FFFFFF"/>
        <w:tabs>
          <w:tab w:val="left" w:pos="288"/>
        </w:tabs>
        <w:spacing w:line="264" w:lineRule="auto"/>
        <w:ind w:left="284" w:hanging="284"/>
        <w:jc w:val="both"/>
        <w:rPr>
          <w:rFonts w:ascii="Times New Roman" w:eastAsia="Times New Roman" w:hAnsi="Times New Roman" w:cs="Times New Roman"/>
          <w:color w:val="000000"/>
          <w:sz w:val="19"/>
          <w:szCs w:val="19"/>
        </w:rPr>
      </w:pPr>
      <w:r w:rsidRPr="005F763F">
        <w:rPr>
          <w:rFonts w:ascii="Times New Roman" w:hAnsi="Times New Roman" w:cs="Times New Roman"/>
          <w:color w:val="000000"/>
          <w:sz w:val="19"/>
          <w:szCs w:val="19"/>
        </w:rPr>
        <w:t>программа радиационной защиты, указанная в нормах и правилах транспортировки опасных грузов;</w:t>
      </w:r>
    </w:p>
    <w:p w:rsidR="00EC02E9" w:rsidRPr="005F763F" w:rsidRDefault="00BF1B3E" w:rsidP="00E1584F">
      <w:pPr>
        <w:widowControl/>
        <w:numPr>
          <w:ilvl w:val="0"/>
          <w:numId w:val="15"/>
        </w:numPr>
        <w:shd w:val="clear" w:color="auto" w:fill="FFFFFF"/>
        <w:tabs>
          <w:tab w:val="left" w:pos="288"/>
        </w:tabs>
        <w:spacing w:line="264" w:lineRule="auto"/>
        <w:ind w:left="284" w:hanging="284"/>
        <w:jc w:val="both"/>
        <w:rPr>
          <w:rFonts w:ascii="Times New Roman" w:eastAsia="Times New Roman" w:hAnsi="Times New Roman" w:cs="Times New Roman"/>
          <w:color w:val="000000"/>
          <w:sz w:val="19"/>
          <w:szCs w:val="19"/>
        </w:rPr>
      </w:pPr>
      <w:r w:rsidRPr="005F763F">
        <w:rPr>
          <w:rFonts w:ascii="Times New Roman" w:hAnsi="Times New Roman" w:cs="Times New Roman"/>
          <w:color w:val="000000"/>
          <w:sz w:val="19"/>
          <w:szCs w:val="19"/>
        </w:rPr>
        <w:t xml:space="preserve">характеристика мощности дозы и радиоактивного загрязнения </w:t>
      </w:r>
      <w:proofErr w:type="gramStart"/>
      <w:r w:rsidRPr="005F763F">
        <w:rPr>
          <w:rFonts w:ascii="Times New Roman" w:hAnsi="Times New Roman" w:cs="Times New Roman"/>
          <w:color w:val="000000"/>
          <w:sz w:val="19"/>
          <w:szCs w:val="19"/>
        </w:rPr>
        <w:t>до</w:t>
      </w:r>
      <w:proofErr w:type="gramEnd"/>
      <w:r w:rsidRPr="005F763F">
        <w:rPr>
          <w:rFonts w:ascii="Times New Roman" w:hAnsi="Times New Roman" w:cs="Times New Roman"/>
          <w:color w:val="000000"/>
          <w:sz w:val="19"/>
          <w:szCs w:val="19"/>
        </w:rPr>
        <w:t xml:space="preserve"> и </w:t>
      </w:r>
      <w:proofErr w:type="gramStart"/>
      <w:r w:rsidRPr="005F763F">
        <w:rPr>
          <w:rFonts w:ascii="Times New Roman" w:hAnsi="Times New Roman" w:cs="Times New Roman"/>
          <w:color w:val="000000"/>
          <w:sz w:val="19"/>
          <w:szCs w:val="19"/>
        </w:rPr>
        <w:t>во</w:t>
      </w:r>
      <w:proofErr w:type="gramEnd"/>
      <w:r w:rsidRPr="005F763F">
        <w:rPr>
          <w:rFonts w:ascii="Times New Roman" w:hAnsi="Times New Roman" w:cs="Times New Roman"/>
          <w:color w:val="000000"/>
          <w:sz w:val="19"/>
          <w:szCs w:val="19"/>
        </w:rPr>
        <w:t xml:space="preserve"> время транспортировки;</w:t>
      </w:r>
    </w:p>
    <w:p w:rsidR="00EC02E9" w:rsidRPr="005F763F" w:rsidRDefault="00BF1B3E" w:rsidP="00E1584F">
      <w:pPr>
        <w:widowControl/>
        <w:numPr>
          <w:ilvl w:val="0"/>
          <w:numId w:val="15"/>
        </w:numPr>
        <w:shd w:val="clear" w:color="auto" w:fill="FFFFFF"/>
        <w:tabs>
          <w:tab w:val="left" w:pos="288"/>
        </w:tabs>
        <w:spacing w:line="264" w:lineRule="auto"/>
        <w:ind w:left="284" w:hanging="284"/>
        <w:jc w:val="both"/>
        <w:rPr>
          <w:rFonts w:ascii="Times New Roman" w:eastAsia="Times New Roman" w:hAnsi="Times New Roman" w:cs="Times New Roman"/>
          <w:color w:val="000000"/>
          <w:sz w:val="19"/>
          <w:szCs w:val="19"/>
        </w:rPr>
      </w:pPr>
      <w:r w:rsidRPr="005F763F">
        <w:rPr>
          <w:rFonts w:ascii="Times New Roman" w:hAnsi="Times New Roman" w:cs="Times New Roman"/>
          <w:color w:val="000000"/>
          <w:sz w:val="19"/>
          <w:szCs w:val="19"/>
        </w:rPr>
        <w:t>описание обращения с упаковкой и использования оборудования;</w:t>
      </w:r>
    </w:p>
    <w:p w:rsidR="00EC02E9" w:rsidRPr="00E1584F" w:rsidRDefault="00BF1B3E" w:rsidP="00E1584F">
      <w:pPr>
        <w:jc w:val="both"/>
        <w:rPr>
          <w:rFonts w:ascii="Times New Roman" w:hAnsi="Times New Roman" w:cs="Times New Roman"/>
          <w:sz w:val="2"/>
          <w:szCs w:val="19"/>
        </w:rPr>
      </w:pPr>
      <w:r w:rsidRPr="005F763F">
        <w:rPr>
          <w:rFonts w:ascii="Times New Roman" w:hAnsi="Times New Roman" w:cs="Times New Roman"/>
          <w:sz w:val="19"/>
          <w:szCs w:val="19"/>
        </w:rPr>
        <w:br w:type="column"/>
      </w:r>
    </w:p>
    <w:p w:rsidR="00EC02E9" w:rsidRPr="00E1584F" w:rsidRDefault="00BF1B3E" w:rsidP="00E1584F">
      <w:pPr>
        <w:widowControl/>
        <w:numPr>
          <w:ilvl w:val="0"/>
          <w:numId w:val="15"/>
        </w:numPr>
        <w:shd w:val="clear" w:color="auto" w:fill="FFFFFF"/>
        <w:tabs>
          <w:tab w:val="left" w:pos="288"/>
        </w:tabs>
        <w:spacing w:line="264" w:lineRule="auto"/>
        <w:ind w:left="284" w:hanging="284"/>
        <w:jc w:val="both"/>
        <w:rPr>
          <w:rFonts w:ascii="Times New Roman" w:hAnsi="Times New Roman" w:cs="Times New Roman"/>
          <w:color w:val="000000"/>
          <w:sz w:val="19"/>
          <w:szCs w:val="19"/>
        </w:rPr>
      </w:pPr>
      <w:r w:rsidRPr="005F763F">
        <w:rPr>
          <w:rFonts w:ascii="Times New Roman" w:hAnsi="Times New Roman" w:cs="Times New Roman"/>
          <w:color w:val="000000"/>
          <w:sz w:val="19"/>
          <w:szCs w:val="19"/>
        </w:rPr>
        <w:t>перечень сопроводительных документов при транспортировке;</w:t>
      </w:r>
    </w:p>
    <w:p w:rsidR="00EC02E9" w:rsidRPr="00E1584F" w:rsidRDefault="00BF1B3E" w:rsidP="00E1584F">
      <w:pPr>
        <w:widowControl/>
        <w:numPr>
          <w:ilvl w:val="0"/>
          <w:numId w:val="15"/>
        </w:numPr>
        <w:shd w:val="clear" w:color="auto" w:fill="FFFFFF"/>
        <w:tabs>
          <w:tab w:val="left" w:pos="288"/>
        </w:tabs>
        <w:spacing w:line="264" w:lineRule="auto"/>
        <w:ind w:left="284" w:hanging="284"/>
        <w:jc w:val="both"/>
        <w:rPr>
          <w:rFonts w:ascii="Times New Roman" w:hAnsi="Times New Roman" w:cs="Times New Roman"/>
          <w:color w:val="000000"/>
          <w:sz w:val="19"/>
          <w:szCs w:val="19"/>
        </w:rPr>
      </w:pPr>
      <w:r w:rsidRPr="005F763F">
        <w:rPr>
          <w:rFonts w:ascii="Times New Roman" w:hAnsi="Times New Roman" w:cs="Times New Roman"/>
          <w:color w:val="000000"/>
          <w:sz w:val="19"/>
          <w:szCs w:val="19"/>
        </w:rPr>
        <w:t>возможные специальные меры безопасности (ограничения скорости, ограничения прочего трафика, специальное оборудование);</w:t>
      </w:r>
    </w:p>
    <w:p w:rsidR="00EC02E9" w:rsidRPr="00E1584F" w:rsidRDefault="00BF1B3E" w:rsidP="00E1584F">
      <w:pPr>
        <w:widowControl/>
        <w:numPr>
          <w:ilvl w:val="0"/>
          <w:numId w:val="15"/>
        </w:numPr>
        <w:shd w:val="clear" w:color="auto" w:fill="FFFFFF"/>
        <w:tabs>
          <w:tab w:val="left" w:pos="288"/>
        </w:tabs>
        <w:spacing w:line="264" w:lineRule="auto"/>
        <w:ind w:left="284" w:hanging="284"/>
        <w:jc w:val="both"/>
        <w:rPr>
          <w:rFonts w:ascii="Times New Roman" w:hAnsi="Times New Roman" w:cs="Times New Roman"/>
          <w:color w:val="000000"/>
          <w:sz w:val="19"/>
          <w:szCs w:val="19"/>
        </w:rPr>
      </w:pPr>
      <w:r w:rsidRPr="005F763F">
        <w:rPr>
          <w:rFonts w:ascii="Times New Roman" w:hAnsi="Times New Roman" w:cs="Times New Roman"/>
          <w:color w:val="000000"/>
          <w:sz w:val="19"/>
          <w:szCs w:val="19"/>
        </w:rPr>
        <w:t>информация о возможном исключительном использовании транспортного средства;</w:t>
      </w:r>
    </w:p>
    <w:p w:rsidR="00EC02E9" w:rsidRPr="00E1584F" w:rsidRDefault="00BF1B3E" w:rsidP="00E1584F">
      <w:pPr>
        <w:widowControl/>
        <w:numPr>
          <w:ilvl w:val="0"/>
          <w:numId w:val="15"/>
        </w:numPr>
        <w:shd w:val="clear" w:color="auto" w:fill="FFFFFF"/>
        <w:tabs>
          <w:tab w:val="left" w:pos="288"/>
        </w:tabs>
        <w:spacing w:line="264" w:lineRule="auto"/>
        <w:ind w:left="284" w:hanging="284"/>
        <w:jc w:val="both"/>
        <w:rPr>
          <w:rFonts w:ascii="Times New Roman" w:hAnsi="Times New Roman" w:cs="Times New Roman"/>
          <w:color w:val="000000"/>
          <w:sz w:val="19"/>
          <w:szCs w:val="19"/>
        </w:rPr>
      </w:pPr>
      <w:r w:rsidRPr="005F763F">
        <w:rPr>
          <w:rFonts w:ascii="Times New Roman" w:hAnsi="Times New Roman" w:cs="Times New Roman"/>
          <w:color w:val="000000"/>
          <w:sz w:val="19"/>
          <w:szCs w:val="19"/>
        </w:rPr>
        <w:t>процедуры при возможном временном хранении во время транспортировки;</w:t>
      </w:r>
    </w:p>
    <w:p w:rsidR="00EC02E9" w:rsidRPr="00E1584F" w:rsidRDefault="00BF1B3E" w:rsidP="00E1584F">
      <w:pPr>
        <w:widowControl/>
        <w:numPr>
          <w:ilvl w:val="0"/>
          <w:numId w:val="15"/>
        </w:numPr>
        <w:shd w:val="clear" w:color="auto" w:fill="FFFFFF"/>
        <w:tabs>
          <w:tab w:val="left" w:pos="288"/>
        </w:tabs>
        <w:spacing w:line="264" w:lineRule="auto"/>
        <w:ind w:left="284" w:hanging="284"/>
        <w:jc w:val="both"/>
        <w:rPr>
          <w:rFonts w:ascii="Times New Roman" w:hAnsi="Times New Roman" w:cs="Times New Roman"/>
          <w:color w:val="000000"/>
          <w:sz w:val="19"/>
          <w:szCs w:val="19"/>
        </w:rPr>
      </w:pPr>
      <w:r w:rsidRPr="005F763F">
        <w:rPr>
          <w:rFonts w:ascii="Times New Roman" w:hAnsi="Times New Roman" w:cs="Times New Roman"/>
          <w:color w:val="000000"/>
          <w:sz w:val="19"/>
          <w:szCs w:val="19"/>
        </w:rPr>
        <w:t>описание возможных специальных мер (или ссылка на касающийся их отдельный сертификат об утверждении);</w:t>
      </w:r>
    </w:p>
    <w:p w:rsidR="00EC02E9" w:rsidRPr="00E1584F" w:rsidRDefault="00BF1B3E" w:rsidP="00E1584F">
      <w:pPr>
        <w:widowControl/>
        <w:numPr>
          <w:ilvl w:val="0"/>
          <w:numId w:val="15"/>
        </w:numPr>
        <w:shd w:val="clear" w:color="auto" w:fill="FFFFFF"/>
        <w:tabs>
          <w:tab w:val="left" w:pos="288"/>
        </w:tabs>
        <w:spacing w:after="120" w:line="264" w:lineRule="auto"/>
        <w:ind w:left="284" w:hanging="284"/>
        <w:jc w:val="both"/>
        <w:rPr>
          <w:rFonts w:ascii="Times New Roman" w:hAnsi="Times New Roman" w:cs="Times New Roman"/>
          <w:color w:val="000000"/>
          <w:sz w:val="19"/>
          <w:szCs w:val="19"/>
        </w:rPr>
      </w:pPr>
      <w:r w:rsidRPr="005F763F">
        <w:rPr>
          <w:rFonts w:ascii="Times New Roman" w:hAnsi="Times New Roman" w:cs="Times New Roman"/>
          <w:color w:val="000000"/>
          <w:sz w:val="19"/>
          <w:szCs w:val="19"/>
        </w:rPr>
        <w:t>другие аспекты, имеющиеся в условиях лицензии.</w:t>
      </w:r>
    </w:p>
    <w:p w:rsidR="00EC02E9" w:rsidRPr="005F763F" w:rsidRDefault="00E1584F" w:rsidP="00383B2B">
      <w:pPr>
        <w:widowControl/>
        <w:numPr>
          <w:ilvl w:val="0"/>
          <w:numId w:val="27"/>
        </w:numPr>
        <w:shd w:val="clear" w:color="auto" w:fill="FFFFFF"/>
        <w:tabs>
          <w:tab w:val="left" w:pos="35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BF1B3E" w:rsidRPr="005F763F">
        <w:rPr>
          <w:rFonts w:ascii="Times New Roman" w:hAnsi="Times New Roman" w:cs="Times New Roman"/>
          <w:color w:val="000000"/>
          <w:sz w:val="19"/>
          <w:szCs w:val="19"/>
        </w:rPr>
        <w:t>Для конкретной транспортировки, как правило, должен создаваться план транспортировки. В случае аналогично повторяющихся транспортировок вместо плана на конкретную транспортировку может быть составлен план транспортных операций. План транспортных операций должен постоянно обновляться. Этот план должен быть представлен в STUK на утверждение всегда, когда в него вносятся значительные изменения, и для информации всегда при внесении изменений.</w:t>
      </w:r>
    </w:p>
    <w:p w:rsidR="00EC02E9" w:rsidRPr="005F763F" w:rsidRDefault="00E1584F" w:rsidP="00383B2B">
      <w:pPr>
        <w:widowControl/>
        <w:numPr>
          <w:ilvl w:val="0"/>
          <w:numId w:val="27"/>
        </w:numPr>
        <w:shd w:val="clear" w:color="auto" w:fill="FFFFFF"/>
        <w:tabs>
          <w:tab w:val="left" w:pos="35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BF1B3E" w:rsidRPr="005F763F">
        <w:rPr>
          <w:rFonts w:ascii="Times New Roman" w:hAnsi="Times New Roman" w:cs="Times New Roman"/>
          <w:color w:val="000000"/>
          <w:sz w:val="19"/>
          <w:szCs w:val="19"/>
        </w:rPr>
        <w:t>План транспортировки должен быть представлен в STUK на утверждение не позднее, чем за три месяца до планируемой даты транспортировки/транспортировок.</w:t>
      </w:r>
    </w:p>
    <w:p w:rsidR="00EC02E9" w:rsidRPr="005F763F" w:rsidRDefault="00E1584F" w:rsidP="00383B2B">
      <w:pPr>
        <w:widowControl/>
        <w:numPr>
          <w:ilvl w:val="0"/>
          <w:numId w:val="27"/>
        </w:numPr>
        <w:shd w:val="clear" w:color="auto" w:fill="FFFFFF"/>
        <w:tabs>
          <w:tab w:val="left" w:pos="35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BF1B3E" w:rsidRPr="005F763F">
        <w:rPr>
          <w:rFonts w:ascii="Times New Roman" w:hAnsi="Times New Roman" w:cs="Times New Roman"/>
          <w:color w:val="000000"/>
          <w:sz w:val="19"/>
          <w:szCs w:val="19"/>
        </w:rPr>
        <w:t>До начала транспортировки в STUK должен быть представлен уточненный график, а также контактные данные и ФИО ответственного руководителя, его заместителя и контактного лица, назначенного соискателем для транспортировки. Также должна быть представлена информация, которая изменяется от транспортировки к транспортировке, если план транспортировки был составлен как план транспортных операций.</w:t>
      </w:r>
    </w:p>
    <w:p w:rsidR="00EC02E9" w:rsidRPr="00E1584F" w:rsidRDefault="00BF1B3E" w:rsidP="00383B2B">
      <w:pPr>
        <w:widowControl/>
        <w:shd w:val="clear" w:color="auto" w:fill="FFFFFF"/>
        <w:tabs>
          <w:tab w:val="left" w:pos="427"/>
        </w:tabs>
        <w:spacing w:before="240" w:after="120" w:line="252" w:lineRule="auto"/>
        <w:rPr>
          <w:rFonts w:cs="Times New Roman"/>
          <w:b/>
        </w:rPr>
      </w:pPr>
      <w:r w:rsidRPr="00383B2B">
        <w:rPr>
          <w:rFonts w:cs="Times New Roman"/>
          <w:b/>
          <w:color w:val="A6A6A6" w:themeColor="background1" w:themeShade="A6"/>
        </w:rPr>
        <w:t>4.4</w:t>
      </w:r>
      <w:r w:rsidRPr="00383B2B">
        <w:rPr>
          <w:rFonts w:cs="Times New Roman"/>
          <w:b/>
          <w:color w:val="A6A6A6" w:themeColor="background1" w:themeShade="A6"/>
        </w:rPr>
        <w:tab/>
      </w:r>
      <w:r w:rsidRPr="00E1584F">
        <w:rPr>
          <w:rFonts w:cs="Times New Roman"/>
          <w:b/>
        </w:rPr>
        <w:t>План обеспечения физической безопасности при транспортировке</w:t>
      </w:r>
    </w:p>
    <w:p w:rsidR="00EC02E9" w:rsidRPr="005F763F" w:rsidRDefault="00BF1B3E" w:rsidP="00383B2B">
      <w:pPr>
        <w:widowControl/>
        <w:shd w:val="clear" w:color="auto" w:fill="FFFFFF"/>
        <w:tabs>
          <w:tab w:val="left" w:pos="350"/>
        </w:tabs>
        <w:spacing w:after="120" w:line="264" w:lineRule="auto"/>
        <w:jc w:val="both"/>
        <w:rPr>
          <w:rFonts w:ascii="Times New Roman" w:hAnsi="Times New Roman" w:cs="Times New Roman"/>
          <w:sz w:val="19"/>
          <w:szCs w:val="19"/>
        </w:rPr>
      </w:pPr>
      <w:r w:rsidRPr="005F763F">
        <w:rPr>
          <w:rFonts w:ascii="Times New Roman" w:hAnsi="Times New Roman" w:cs="Times New Roman"/>
          <w:b/>
          <w:color w:val="000000"/>
          <w:sz w:val="19"/>
          <w:szCs w:val="19"/>
        </w:rPr>
        <w:t>409.</w:t>
      </w:r>
      <w:r w:rsidRPr="005F763F">
        <w:rPr>
          <w:rFonts w:ascii="Times New Roman" w:hAnsi="Times New Roman" w:cs="Times New Roman"/>
          <w:sz w:val="19"/>
          <w:szCs w:val="19"/>
        </w:rPr>
        <w:tab/>
      </w:r>
      <w:r w:rsidRPr="005F763F">
        <w:rPr>
          <w:rFonts w:ascii="Times New Roman" w:hAnsi="Times New Roman" w:cs="Times New Roman"/>
          <w:color w:val="000000"/>
          <w:sz w:val="19"/>
          <w:szCs w:val="19"/>
        </w:rPr>
        <w:t>В плане обеспечения транспортной безопасности должно описываться то, как реализуются представленные в данном руководстве требования к мерам физической безопасности в определенном в требованиях объеме. План обеспечения физической безопасности при транспортировке должен содержать</w:t>
      </w:r>
      <w:r w:rsidR="006E07ED">
        <w:rPr>
          <w:rFonts w:ascii="Times New Roman" w:hAnsi="Times New Roman" w:cs="Times New Roman"/>
          <w:color w:val="000000"/>
          <w:sz w:val="19"/>
          <w:szCs w:val="19"/>
        </w:rPr>
        <w:t xml:space="preserve"> следующее</w:t>
      </w:r>
      <w:r w:rsidRPr="005F763F">
        <w:rPr>
          <w:rFonts w:ascii="Times New Roman" w:hAnsi="Times New Roman" w:cs="Times New Roman"/>
          <w:color w:val="000000"/>
          <w:sz w:val="19"/>
          <w:szCs w:val="19"/>
        </w:rPr>
        <w:t>:</w:t>
      </w:r>
    </w:p>
    <w:p w:rsidR="00EC02E9" w:rsidRPr="005F763F" w:rsidRDefault="00BF1B3E" w:rsidP="00E1584F">
      <w:pPr>
        <w:widowControl/>
        <w:numPr>
          <w:ilvl w:val="0"/>
          <w:numId w:val="26"/>
        </w:numPr>
        <w:shd w:val="clear" w:color="auto" w:fill="FFFFFF"/>
        <w:tabs>
          <w:tab w:val="left" w:pos="288"/>
        </w:tabs>
        <w:spacing w:after="120" w:line="264" w:lineRule="auto"/>
        <w:ind w:left="284" w:hanging="284"/>
        <w:jc w:val="both"/>
        <w:rPr>
          <w:rFonts w:ascii="Times New Roman" w:eastAsia="Times New Roman" w:hAnsi="Times New Roman" w:cs="Times New Roman"/>
          <w:color w:val="000000"/>
          <w:sz w:val="19"/>
          <w:szCs w:val="19"/>
        </w:rPr>
      </w:pPr>
      <w:r w:rsidRPr="005F763F">
        <w:rPr>
          <w:rFonts w:ascii="Times New Roman" w:hAnsi="Times New Roman" w:cs="Times New Roman"/>
          <w:color w:val="000000"/>
          <w:sz w:val="19"/>
          <w:szCs w:val="19"/>
        </w:rPr>
        <w:t>меры, согласованные с полицией;</w:t>
      </w:r>
    </w:p>
    <w:p w:rsidR="00EC02E9" w:rsidRPr="005F763F" w:rsidRDefault="00BF1B3E" w:rsidP="00E1584F">
      <w:pPr>
        <w:widowControl/>
        <w:numPr>
          <w:ilvl w:val="0"/>
          <w:numId w:val="26"/>
        </w:numPr>
        <w:shd w:val="clear" w:color="auto" w:fill="FFFFFF"/>
        <w:tabs>
          <w:tab w:val="left" w:pos="288"/>
        </w:tabs>
        <w:spacing w:after="120" w:line="264" w:lineRule="auto"/>
        <w:ind w:left="284" w:hanging="284"/>
        <w:jc w:val="both"/>
        <w:rPr>
          <w:rFonts w:ascii="Times New Roman" w:eastAsia="Times New Roman" w:hAnsi="Times New Roman" w:cs="Times New Roman"/>
          <w:color w:val="000000"/>
          <w:sz w:val="19"/>
          <w:szCs w:val="19"/>
        </w:rPr>
      </w:pPr>
      <w:r w:rsidRPr="005F763F">
        <w:rPr>
          <w:rFonts w:ascii="Times New Roman" w:hAnsi="Times New Roman" w:cs="Times New Roman"/>
          <w:color w:val="000000"/>
          <w:sz w:val="19"/>
          <w:szCs w:val="19"/>
        </w:rPr>
        <w:t>передача ответственности за меры физической безопасности;</w:t>
      </w:r>
    </w:p>
    <w:p w:rsidR="00EC02E9" w:rsidRPr="005F763F" w:rsidRDefault="00BF1B3E" w:rsidP="00E1584F">
      <w:pPr>
        <w:widowControl/>
        <w:numPr>
          <w:ilvl w:val="0"/>
          <w:numId w:val="26"/>
        </w:numPr>
        <w:shd w:val="clear" w:color="auto" w:fill="FFFFFF"/>
        <w:tabs>
          <w:tab w:val="left" w:pos="288"/>
        </w:tabs>
        <w:spacing w:after="120" w:line="264" w:lineRule="auto"/>
        <w:ind w:left="284" w:hanging="284"/>
        <w:jc w:val="both"/>
        <w:rPr>
          <w:rFonts w:ascii="Times New Roman" w:eastAsia="Times New Roman" w:hAnsi="Times New Roman" w:cs="Times New Roman"/>
          <w:color w:val="000000"/>
          <w:sz w:val="19"/>
          <w:szCs w:val="19"/>
        </w:rPr>
      </w:pPr>
      <w:r w:rsidRPr="005F763F">
        <w:rPr>
          <w:rFonts w:ascii="Times New Roman" w:hAnsi="Times New Roman" w:cs="Times New Roman"/>
          <w:color w:val="000000"/>
          <w:sz w:val="19"/>
          <w:szCs w:val="19"/>
        </w:rPr>
        <w:t>маршруты транспортировки;</w:t>
      </w:r>
    </w:p>
    <w:p w:rsidR="00EC02E9" w:rsidRPr="005F763F" w:rsidRDefault="00BF1B3E" w:rsidP="00E1584F">
      <w:pPr>
        <w:widowControl/>
        <w:numPr>
          <w:ilvl w:val="0"/>
          <w:numId w:val="26"/>
        </w:numPr>
        <w:shd w:val="clear" w:color="auto" w:fill="FFFFFF"/>
        <w:tabs>
          <w:tab w:val="left" w:pos="288"/>
        </w:tabs>
        <w:spacing w:after="120" w:line="264" w:lineRule="auto"/>
        <w:ind w:left="284" w:hanging="284"/>
        <w:jc w:val="both"/>
        <w:rPr>
          <w:rFonts w:ascii="Times New Roman" w:eastAsia="Times New Roman" w:hAnsi="Times New Roman" w:cs="Times New Roman"/>
          <w:color w:val="000000"/>
          <w:sz w:val="19"/>
          <w:szCs w:val="19"/>
        </w:rPr>
      </w:pPr>
      <w:r w:rsidRPr="005F763F">
        <w:rPr>
          <w:rFonts w:ascii="Times New Roman" w:hAnsi="Times New Roman" w:cs="Times New Roman"/>
          <w:color w:val="000000"/>
          <w:sz w:val="19"/>
          <w:szCs w:val="19"/>
        </w:rPr>
        <w:t>организаци</w:t>
      </w:r>
      <w:r w:rsidR="006E07ED">
        <w:rPr>
          <w:rFonts w:ascii="Times New Roman" w:hAnsi="Times New Roman" w:cs="Times New Roman"/>
          <w:color w:val="000000"/>
          <w:sz w:val="19"/>
          <w:szCs w:val="19"/>
        </w:rPr>
        <w:t>я</w:t>
      </w:r>
      <w:r w:rsidRPr="005F763F">
        <w:rPr>
          <w:rFonts w:ascii="Times New Roman" w:hAnsi="Times New Roman" w:cs="Times New Roman"/>
          <w:color w:val="000000"/>
          <w:sz w:val="19"/>
          <w:szCs w:val="19"/>
        </w:rPr>
        <w:t>: задачи лиц, участвующих в принятии мер физической безопасности, их ответственность, количество и нахождение;</w:t>
      </w:r>
    </w:p>
    <w:p w:rsidR="00EC02E9" w:rsidRPr="005F763F" w:rsidRDefault="00EC02E9" w:rsidP="00383B2B">
      <w:pPr>
        <w:widowControl/>
        <w:numPr>
          <w:ilvl w:val="0"/>
          <w:numId w:val="26"/>
        </w:numPr>
        <w:shd w:val="clear" w:color="auto" w:fill="FFFFFF"/>
        <w:tabs>
          <w:tab w:val="left" w:pos="288"/>
        </w:tabs>
        <w:spacing w:after="120" w:line="264" w:lineRule="auto"/>
        <w:jc w:val="both"/>
        <w:rPr>
          <w:rFonts w:ascii="Times New Roman" w:eastAsia="Times New Roman" w:hAnsi="Times New Roman" w:cs="Times New Roman"/>
          <w:color w:val="000000"/>
          <w:sz w:val="19"/>
          <w:szCs w:val="19"/>
        </w:rPr>
        <w:sectPr w:rsidR="00EC02E9" w:rsidRPr="005F763F" w:rsidSect="00F30938">
          <w:pgSz w:w="11909" w:h="16834" w:code="9"/>
          <w:pgMar w:top="1134" w:right="1134" w:bottom="1134" w:left="1418" w:header="720" w:footer="720" w:gutter="0"/>
          <w:cols w:num="2" w:space="720"/>
          <w:noEndnote/>
        </w:sectPr>
      </w:pPr>
    </w:p>
    <w:p w:rsidR="00EC02E9" w:rsidRPr="005F763F" w:rsidRDefault="00BF1B3E" w:rsidP="00E1584F">
      <w:pPr>
        <w:widowControl/>
        <w:numPr>
          <w:ilvl w:val="0"/>
          <w:numId w:val="15"/>
        </w:numPr>
        <w:shd w:val="clear" w:color="auto" w:fill="FFFFFF"/>
        <w:tabs>
          <w:tab w:val="left" w:pos="293"/>
        </w:tabs>
        <w:spacing w:line="264" w:lineRule="auto"/>
        <w:ind w:left="284" w:hanging="284"/>
        <w:jc w:val="both"/>
        <w:rPr>
          <w:rFonts w:ascii="Times New Roman" w:eastAsia="Times New Roman" w:hAnsi="Times New Roman" w:cs="Times New Roman"/>
          <w:color w:val="000000"/>
          <w:sz w:val="19"/>
          <w:szCs w:val="19"/>
        </w:rPr>
      </w:pPr>
      <w:r w:rsidRPr="005F763F">
        <w:rPr>
          <w:rFonts w:ascii="Times New Roman" w:hAnsi="Times New Roman" w:cs="Times New Roman"/>
          <w:color w:val="000000"/>
          <w:sz w:val="19"/>
          <w:szCs w:val="19"/>
        </w:rPr>
        <w:t>технические меры: конструктивные барьеры, система мониторинга безопасности и</w:t>
      </w:r>
      <w:r w:rsidR="006E07ED">
        <w:rPr>
          <w:rFonts w:ascii="Times New Roman" w:hAnsi="Times New Roman" w:cs="Times New Roman"/>
          <w:color w:val="000000"/>
          <w:sz w:val="19"/>
          <w:szCs w:val="19"/>
        </w:rPr>
        <w:t> </w:t>
      </w:r>
      <w:r w:rsidRPr="005F763F">
        <w:rPr>
          <w:rFonts w:ascii="Times New Roman" w:hAnsi="Times New Roman" w:cs="Times New Roman"/>
          <w:color w:val="000000"/>
          <w:sz w:val="19"/>
          <w:szCs w:val="19"/>
        </w:rPr>
        <w:t>сигнализации, организация связи и</w:t>
      </w:r>
      <w:r w:rsidR="006E07ED">
        <w:rPr>
          <w:rFonts w:ascii="Times New Roman" w:hAnsi="Times New Roman" w:cs="Times New Roman"/>
          <w:color w:val="000000"/>
          <w:sz w:val="19"/>
          <w:szCs w:val="19"/>
        </w:rPr>
        <w:t> </w:t>
      </w:r>
      <w:r w:rsidRPr="005F763F">
        <w:rPr>
          <w:rFonts w:ascii="Times New Roman" w:hAnsi="Times New Roman" w:cs="Times New Roman"/>
          <w:color w:val="000000"/>
          <w:sz w:val="19"/>
          <w:szCs w:val="19"/>
        </w:rPr>
        <w:t>отслеживания, оборудование и инструменты лиц, обеспечивающих меры физической безопасности, другое вспомогательное оборудование;</w:t>
      </w:r>
    </w:p>
    <w:p w:rsidR="00EC02E9" w:rsidRPr="005F763F" w:rsidRDefault="00BF1B3E" w:rsidP="00E1584F">
      <w:pPr>
        <w:widowControl/>
        <w:numPr>
          <w:ilvl w:val="0"/>
          <w:numId w:val="15"/>
        </w:numPr>
        <w:shd w:val="clear" w:color="auto" w:fill="FFFFFF"/>
        <w:tabs>
          <w:tab w:val="left" w:pos="293"/>
        </w:tabs>
        <w:spacing w:line="264" w:lineRule="auto"/>
        <w:ind w:left="284" w:hanging="284"/>
        <w:jc w:val="both"/>
        <w:rPr>
          <w:rFonts w:ascii="Times New Roman" w:eastAsia="Times New Roman" w:hAnsi="Times New Roman" w:cs="Times New Roman"/>
          <w:color w:val="000000"/>
          <w:sz w:val="19"/>
          <w:szCs w:val="19"/>
        </w:rPr>
      </w:pPr>
      <w:r w:rsidRPr="005F763F">
        <w:rPr>
          <w:rFonts w:ascii="Times New Roman" w:hAnsi="Times New Roman" w:cs="Times New Roman"/>
          <w:color w:val="000000"/>
          <w:sz w:val="19"/>
          <w:szCs w:val="19"/>
        </w:rPr>
        <w:t>оперативные мероприятия: мониторинг и проверки, осуществляемые организацией по обеспечению физической безопасности, а также действия в экстренных ситуациях;</w:t>
      </w:r>
    </w:p>
    <w:p w:rsidR="00EC02E9" w:rsidRPr="005F763F" w:rsidRDefault="00BF1B3E" w:rsidP="00E1584F">
      <w:pPr>
        <w:widowControl/>
        <w:numPr>
          <w:ilvl w:val="0"/>
          <w:numId w:val="15"/>
        </w:numPr>
        <w:shd w:val="clear" w:color="auto" w:fill="FFFFFF"/>
        <w:tabs>
          <w:tab w:val="left" w:pos="293"/>
        </w:tabs>
        <w:spacing w:line="264" w:lineRule="auto"/>
        <w:ind w:left="284" w:hanging="284"/>
        <w:jc w:val="both"/>
        <w:rPr>
          <w:rFonts w:ascii="Times New Roman" w:eastAsia="Times New Roman" w:hAnsi="Times New Roman" w:cs="Times New Roman"/>
          <w:color w:val="000000"/>
          <w:sz w:val="19"/>
          <w:szCs w:val="19"/>
        </w:rPr>
      </w:pPr>
      <w:r w:rsidRPr="005F763F">
        <w:rPr>
          <w:rFonts w:ascii="Times New Roman" w:hAnsi="Times New Roman" w:cs="Times New Roman"/>
          <w:color w:val="000000"/>
          <w:sz w:val="19"/>
          <w:szCs w:val="19"/>
        </w:rPr>
        <w:t>применение инструкций, обучения и квалификаций;</w:t>
      </w:r>
    </w:p>
    <w:p w:rsidR="00EC02E9" w:rsidRPr="005F763F" w:rsidRDefault="00BF1B3E" w:rsidP="00E1584F">
      <w:pPr>
        <w:widowControl/>
        <w:numPr>
          <w:ilvl w:val="0"/>
          <w:numId w:val="15"/>
        </w:numPr>
        <w:shd w:val="clear" w:color="auto" w:fill="FFFFFF"/>
        <w:tabs>
          <w:tab w:val="left" w:pos="293"/>
        </w:tabs>
        <w:spacing w:after="120" w:line="264" w:lineRule="auto"/>
        <w:ind w:left="284" w:hanging="284"/>
        <w:jc w:val="both"/>
        <w:rPr>
          <w:rFonts w:ascii="Times New Roman" w:eastAsia="Times New Roman" w:hAnsi="Times New Roman" w:cs="Times New Roman"/>
          <w:color w:val="000000"/>
          <w:sz w:val="19"/>
          <w:szCs w:val="19"/>
        </w:rPr>
      </w:pPr>
      <w:r w:rsidRPr="005F763F">
        <w:rPr>
          <w:rFonts w:ascii="Times New Roman" w:hAnsi="Times New Roman" w:cs="Times New Roman"/>
          <w:color w:val="000000"/>
          <w:sz w:val="19"/>
          <w:szCs w:val="19"/>
        </w:rPr>
        <w:t>другие аспекты, имеющиеся в условиях лицензии.</w:t>
      </w:r>
    </w:p>
    <w:p w:rsidR="00EC02E9" w:rsidRPr="005F763F" w:rsidRDefault="00E1584F" w:rsidP="00383B2B">
      <w:pPr>
        <w:widowControl/>
        <w:numPr>
          <w:ilvl w:val="0"/>
          <w:numId w:val="28"/>
        </w:numPr>
        <w:shd w:val="clear" w:color="auto" w:fill="FFFFFF"/>
        <w:tabs>
          <w:tab w:val="left" w:pos="341"/>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BF1B3E" w:rsidRPr="005F763F">
        <w:rPr>
          <w:rFonts w:ascii="Times New Roman" w:hAnsi="Times New Roman" w:cs="Times New Roman"/>
          <w:color w:val="000000"/>
          <w:sz w:val="19"/>
          <w:szCs w:val="19"/>
        </w:rPr>
        <w:t>В случае аналогично повторяющихся транспортировок рекомендуется вместо плана по конкретной транспортировке составить план обеспечения физической безопасности транспортных операций. При необходимости план обеспечения физической безопасности при транспортировке должен содержать ссылку на другие документы, утвержденные STUK, такие как инструкция по безопасности ядерной установки, отвечающие за меры физической безопасности при транспортировке.</w:t>
      </w:r>
    </w:p>
    <w:p w:rsidR="00EC02E9" w:rsidRPr="005F763F" w:rsidRDefault="00E1584F" w:rsidP="00383B2B">
      <w:pPr>
        <w:widowControl/>
        <w:numPr>
          <w:ilvl w:val="0"/>
          <w:numId w:val="28"/>
        </w:numPr>
        <w:shd w:val="clear" w:color="auto" w:fill="FFFFFF"/>
        <w:tabs>
          <w:tab w:val="left" w:pos="341"/>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BF1B3E" w:rsidRPr="005F763F">
        <w:rPr>
          <w:rFonts w:ascii="Times New Roman" w:hAnsi="Times New Roman" w:cs="Times New Roman"/>
          <w:color w:val="000000"/>
          <w:sz w:val="19"/>
          <w:szCs w:val="19"/>
        </w:rPr>
        <w:t>План обеспечения физической безопасности при транспортировке должен быть представлен STUK на утверждение не позднее, чем за три месяца до планируемой даты транспортировки.</w:t>
      </w:r>
    </w:p>
    <w:p w:rsidR="00EC02E9" w:rsidRPr="005F763F" w:rsidRDefault="00E1584F" w:rsidP="00383B2B">
      <w:pPr>
        <w:widowControl/>
        <w:numPr>
          <w:ilvl w:val="0"/>
          <w:numId w:val="29"/>
        </w:numPr>
        <w:shd w:val="clear" w:color="auto" w:fill="FFFFFF"/>
        <w:tabs>
          <w:tab w:val="left" w:pos="34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BF1B3E" w:rsidRPr="005F763F">
        <w:rPr>
          <w:rFonts w:ascii="Times New Roman" w:hAnsi="Times New Roman" w:cs="Times New Roman"/>
          <w:color w:val="000000"/>
          <w:sz w:val="19"/>
          <w:szCs w:val="19"/>
        </w:rPr>
        <w:t>План обеспечения физической безопасности при транспортировке должен постоянно обновляться. Этот план должен быть представлен в STUK на утверждение всегда, когда в него вносятся значительные изменения, и для информации всегда при внесении изменений.</w:t>
      </w:r>
    </w:p>
    <w:p w:rsidR="00EC02E9" w:rsidRPr="005F763F" w:rsidRDefault="00E1584F" w:rsidP="00383B2B">
      <w:pPr>
        <w:widowControl/>
        <w:numPr>
          <w:ilvl w:val="0"/>
          <w:numId w:val="29"/>
        </w:numPr>
        <w:shd w:val="clear" w:color="auto" w:fill="FFFFFF"/>
        <w:tabs>
          <w:tab w:val="left" w:pos="34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BF1B3E" w:rsidRPr="005F763F">
        <w:rPr>
          <w:rFonts w:ascii="Times New Roman" w:hAnsi="Times New Roman" w:cs="Times New Roman"/>
          <w:color w:val="000000"/>
          <w:sz w:val="19"/>
          <w:szCs w:val="19"/>
        </w:rPr>
        <w:t>До начала транспортировки в соответствии с утвержденным STUK планом обеспечения физической безопасности при транспортировке в STUK должны быть представлены контактные данные, ФИО ключевого персонала службы безопасности, а также друг</w:t>
      </w:r>
      <w:r w:rsidR="006E07ED">
        <w:rPr>
          <w:rFonts w:ascii="Times New Roman" w:hAnsi="Times New Roman" w:cs="Times New Roman"/>
          <w:color w:val="000000"/>
          <w:sz w:val="19"/>
          <w:szCs w:val="19"/>
        </w:rPr>
        <w:t>ая</w:t>
      </w:r>
      <w:r w:rsidR="00BF1B3E" w:rsidRPr="005F763F">
        <w:rPr>
          <w:rFonts w:ascii="Times New Roman" w:hAnsi="Times New Roman" w:cs="Times New Roman"/>
          <w:color w:val="000000"/>
          <w:sz w:val="19"/>
          <w:szCs w:val="19"/>
        </w:rPr>
        <w:t xml:space="preserve"> информаци</w:t>
      </w:r>
      <w:r w:rsidR="006E07ED">
        <w:rPr>
          <w:rFonts w:ascii="Times New Roman" w:hAnsi="Times New Roman" w:cs="Times New Roman"/>
          <w:color w:val="000000"/>
          <w:sz w:val="19"/>
          <w:szCs w:val="19"/>
        </w:rPr>
        <w:t>я</w:t>
      </w:r>
      <w:r w:rsidR="00BF1B3E" w:rsidRPr="005F763F">
        <w:rPr>
          <w:rFonts w:ascii="Times New Roman" w:hAnsi="Times New Roman" w:cs="Times New Roman"/>
          <w:color w:val="000000"/>
          <w:sz w:val="19"/>
          <w:szCs w:val="19"/>
        </w:rPr>
        <w:t xml:space="preserve"> о мерах обеспечения транспортной безопасности, меняющ</w:t>
      </w:r>
      <w:r w:rsidR="009D22FB">
        <w:rPr>
          <w:rFonts w:ascii="Times New Roman" w:hAnsi="Times New Roman" w:cs="Times New Roman"/>
          <w:color w:val="000000"/>
          <w:sz w:val="19"/>
          <w:szCs w:val="19"/>
        </w:rPr>
        <w:t>ая</w:t>
      </w:r>
      <w:r w:rsidR="00BF1B3E" w:rsidRPr="005F763F">
        <w:rPr>
          <w:rFonts w:ascii="Times New Roman" w:hAnsi="Times New Roman" w:cs="Times New Roman"/>
          <w:color w:val="000000"/>
          <w:sz w:val="19"/>
          <w:szCs w:val="19"/>
        </w:rPr>
        <w:t>ся от транспортировки к транспортировке.</w:t>
      </w:r>
    </w:p>
    <w:p w:rsidR="00EC02E9" w:rsidRPr="00E1584F" w:rsidRDefault="00BF1B3E" w:rsidP="00383B2B">
      <w:pPr>
        <w:widowControl/>
        <w:shd w:val="clear" w:color="auto" w:fill="FFFFFF"/>
        <w:tabs>
          <w:tab w:val="left" w:pos="427"/>
        </w:tabs>
        <w:spacing w:before="240" w:after="120" w:line="252" w:lineRule="auto"/>
        <w:rPr>
          <w:rFonts w:cs="Times New Roman"/>
          <w:b/>
        </w:rPr>
      </w:pPr>
      <w:r w:rsidRPr="00383B2B">
        <w:rPr>
          <w:rFonts w:cs="Times New Roman"/>
          <w:b/>
          <w:color w:val="A6A6A6" w:themeColor="background1" w:themeShade="A6"/>
        </w:rPr>
        <w:t>4.5</w:t>
      </w:r>
      <w:r w:rsidRPr="00383B2B">
        <w:rPr>
          <w:rFonts w:cs="Times New Roman"/>
          <w:b/>
          <w:color w:val="A6A6A6" w:themeColor="background1" w:themeShade="A6"/>
        </w:rPr>
        <w:tab/>
      </w:r>
      <w:r w:rsidRPr="00E1584F">
        <w:rPr>
          <w:rFonts w:cs="Times New Roman"/>
          <w:b/>
        </w:rPr>
        <w:t>Заявка на утверждение типа конструкции транспортной тары</w:t>
      </w:r>
    </w:p>
    <w:p w:rsidR="00EC02E9" w:rsidRPr="005F763F" w:rsidRDefault="00E1584F" w:rsidP="00383B2B">
      <w:pPr>
        <w:widowControl/>
        <w:numPr>
          <w:ilvl w:val="0"/>
          <w:numId w:val="30"/>
        </w:numPr>
        <w:shd w:val="clear" w:color="auto" w:fill="FFFFFF"/>
        <w:tabs>
          <w:tab w:val="left" w:pos="34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BF1B3E" w:rsidRPr="005F763F">
        <w:rPr>
          <w:rFonts w:ascii="Times New Roman" w:hAnsi="Times New Roman" w:cs="Times New Roman"/>
          <w:color w:val="000000"/>
          <w:sz w:val="19"/>
          <w:szCs w:val="19"/>
        </w:rPr>
        <w:t>В соответствующем требованию</w:t>
      </w:r>
      <w:r w:rsidR="007B705D">
        <w:rPr>
          <w:rFonts w:ascii="Times New Roman" w:hAnsi="Times New Roman" w:cs="Times New Roman"/>
          <w:color w:val="000000"/>
          <w:sz w:val="19"/>
          <w:szCs w:val="19"/>
        </w:rPr>
        <w:t xml:space="preserve"> </w:t>
      </w:r>
      <w:r w:rsidR="00BF1B3E" w:rsidRPr="005F763F">
        <w:rPr>
          <w:rFonts w:ascii="Times New Roman" w:hAnsi="Times New Roman" w:cs="Times New Roman"/>
          <w:color w:val="000000"/>
          <w:sz w:val="19"/>
          <w:szCs w:val="19"/>
        </w:rPr>
        <w:t>356 плане на случай чрезвычайных ситуаций при транспортировке должны быть разъяснены меры на случай аварийных ситуаций при транспортировке. Относительно других ядерных материалов и ядерных отходов STUK принимает решение в каждом конкретном случае, в каком объеме требуется предварительное планирование мер аварийной готовности.</w:t>
      </w:r>
    </w:p>
    <w:p w:rsidR="00EC02E9" w:rsidRPr="005F763F" w:rsidRDefault="00E1584F" w:rsidP="00383B2B">
      <w:pPr>
        <w:widowControl/>
        <w:numPr>
          <w:ilvl w:val="0"/>
          <w:numId w:val="30"/>
        </w:numPr>
        <w:shd w:val="clear" w:color="auto" w:fill="FFFFFF"/>
        <w:tabs>
          <w:tab w:val="left" w:pos="34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BF1B3E" w:rsidRPr="005F763F">
        <w:rPr>
          <w:rFonts w:ascii="Times New Roman" w:hAnsi="Times New Roman" w:cs="Times New Roman"/>
          <w:color w:val="000000"/>
          <w:sz w:val="19"/>
          <w:szCs w:val="19"/>
        </w:rPr>
        <w:t>Эксплуатирующая организация должна подготовить отчет, в котором будут представлены обоснования мер, изложенных в плане аварийных мероприятий. В отчете должна оцениваться возможность аварий и типы аварий, в результате которых радиоактивные материалы могут попасть в окружающую среду, а также дозы возникающего в результате экстренных ситуаций облучения транспортного персонала и представителей населения. Отчет должен быть представлен в STUK на утверждение не позднее, чем за три месяца до планируемой даты транспортировок.</w:t>
      </w:r>
    </w:p>
    <w:p w:rsidR="00EC02E9" w:rsidRPr="005F763F" w:rsidRDefault="00BF1B3E" w:rsidP="00E1584F">
      <w:pPr>
        <w:widowControl/>
        <w:shd w:val="clear" w:color="auto" w:fill="FFFFFF"/>
        <w:tabs>
          <w:tab w:val="left" w:pos="346"/>
        </w:tabs>
        <w:spacing w:after="120" w:line="264" w:lineRule="auto"/>
        <w:jc w:val="both"/>
        <w:rPr>
          <w:rFonts w:ascii="Times New Roman" w:hAnsi="Times New Roman" w:cs="Times New Roman"/>
          <w:sz w:val="19"/>
          <w:szCs w:val="19"/>
        </w:rPr>
      </w:pPr>
      <w:r w:rsidRPr="00E1584F">
        <w:rPr>
          <w:b/>
          <w:color w:val="000000"/>
          <w:sz w:val="19"/>
          <w:szCs w:val="19"/>
        </w:rPr>
        <w:t>416.</w:t>
      </w:r>
      <w:r w:rsidR="00E1584F">
        <w:rPr>
          <w:rFonts w:ascii="Times New Roman" w:hAnsi="Times New Roman" w:cs="Times New Roman"/>
          <w:sz w:val="19"/>
          <w:szCs w:val="19"/>
          <w:lang w:val="en-US"/>
        </w:rPr>
        <w:t> </w:t>
      </w:r>
      <w:r w:rsidRPr="005F763F">
        <w:rPr>
          <w:rFonts w:ascii="Times New Roman" w:hAnsi="Times New Roman" w:cs="Times New Roman"/>
          <w:color w:val="000000"/>
          <w:sz w:val="19"/>
          <w:szCs w:val="19"/>
        </w:rPr>
        <w:t>План противоаварийных мероприятий должен включать:</w:t>
      </w:r>
    </w:p>
    <w:p w:rsidR="00EC02E9" w:rsidRPr="005F763F" w:rsidRDefault="00BF1B3E" w:rsidP="00E1584F">
      <w:pPr>
        <w:widowControl/>
        <w:numPr>
          <w:ilvl w:val="0"/>
          <w:numId w:val="26"/>
        </w:numPr>
        <w:shd w:val="clear" w:color="auto" w:fill="FFFFFF"/>
        <w:tabs>
          <w:tab w:val="left" w:pos="283"/>
        </w:tabs>
        <w:spacing w:line="264" w:lineRule="auto"/>
        <w:ind w:left="284" w:hanging="284"/>
        <w:jc w:val="both"/>
        <w:rPr>
          <w:rFonts w:ascii="Times New Roman" w:eastAsia="Times New Roman" w:hAnsi="Times New Roman" w:cs="Times New Roman"/>
          <w:color w:val="000000"/>
          <w:sz w:val="19"/>
          <w:szCs w:val="19"/>
        </w:rPr>
      </w:pPr>
      <w:r w:rsidRPr="005F763F">
        <w:rPr>
          <w:rFonts w:ascii="Times New Roman" w:hAnsi="Times New Roman" w:cs="Times New Roman"/>
          <w:color w:val="000000"/>
          <w:sz w:val="19"/>
          <w:szCs w:val="19"/>
        </w:rPr>
        <w:t>потенциальные аварийные ситуации при транспортировке и ссылку на разъяснение согласно требованию 415;</w:t>
      </w:r>
    </w:p>
    <w:p w:rsidR="00EC02E9" w:rsidRPr="005F763F" w:rsidRDefault="00BF1B3E" w:rsidP="00E1584F">
      <w:pPr>
        <w:widowControl/>
        <w:numPr>
          <w:ilvl w:val="0"/>
          <w:numId w:val="26"/>
        </w:numPr>
        <w:shd w:val="clear" w:color="auto" w:fill="FFFFFF"/>
        <w:tabs>
          <w:tab w:val="left" w:pos="283"/>
        </w:tabs>
        <w:spacing w:line="264" w:lineRule="auto"/>
        <w:ind w:left="284" w:hanging="284"/>
        <w:jc w:val="both"/>
        <w:rPr>
          <w:rFonts w:ascii="Times New Roman" w:eastAsia="Times New Roman" w:hAnsi="Times New Roman" w:cs="Times New Roman"/>
          <w:color w:val="000000"/>
          <w:sz w:val="19"/>
          <w:szCs w:val="19"/>
        </w:rPr>
      </w:pPr>
      <w:r w:rsidRPr="005F763F">
        <w:rPr>
          <w:rFonts w:ascii="Times New Roman" w:hAnsi="Times New Roman" w:cs="Times New Roman"/>
          <w:color w:val="000000"/>
          <w:sz w:val="19"/>
          <w:szCs w:val="19"/>
        </w:rPr>
        <w:t>организацию аварийной готовности и систему подчинения в аварийной ситуации;</w:t>
      </w:r>
    </w:p>
    <w:p w:rsidR="00EC02E9" w:rsidRPr="005F763F" w:rsidRDefault="00BF1B3E" w:rsidP="00E1584F">
      <w:pPr>
        <w:widowControl/>
        <w:numPr>
          <w:ilvl w:val="0"/>
          <w:numId w:val="26"/>
        </w:numPr>
        <w:shd w:val="clear" w:color="auto" w:fill="FFFFFF"/>
        <w:tabs>
          <w:tab w:val="left" w:pos="283"/>
        </w:tabs>
        <w:spacing w:line="264" w:lineRule="auto"/>
        <w:ind w:left="284" w:hanging="284"/>
        <w:jc w:val="both"/>
        <w:rPr>
          <w:rFonts w:ascii="Times New Roman" w:eastAsia="Times New Roman" w:hAnsi="Times New Roman" w:cs="Times New Roman"/>
          <w:color w:val="000000"/>
          <w:sz w:val="19"/>
          <w:szCs w:val="19"/>
        </w:rPr>
      </w:pPr>
      <w:r w:rsidRPr="005F763F">
        <w:rPr>
          <w:rFonts w:ascii="Times New Roman" w:hAnsi="Times New Roman" w:cs="Times New Roman"/>
          <w:color w:val="000000"/>
          <w:sz w:val="19"/>
          <w:szCs w:val="19"/>
        </w:rPr>
        <w:t>организацию связи и аварийной сигнализации;</w:t>
      </w:r>
    </w:p>
    <w:p w:rsidR="00EC02E9" w:rsidRPr="005F763F" w:rsidRDefault="00BF1B3E" w:rsidP="00E1584F">
      <w:pPr>
        <w:widowControl/>
        <w:numPr>
          <w:ilvl w:val="0"/>
          <w:numId w:val="26"/>
        </w:numPr>
        <w:shd w:val="clear" w:color="auto" w:fill="FFFFFF"/>
        <w:tabs>
          <w:tab w:val="left" w:pos="283"/>
        </w:tabs>
        <w:spacing w:line="264" w:lineRule="auto"/>
        <w:ind w:left="284" w:hanging="284"/>
        <w:jc w:val="both"/>
        <w:rPr>
          <w:rFonts w:ascii="Times New Roman" w:eastAsia="Times New Roman" w:hAnsi="Times New Roman" w:cs="Times New Roman"/>
          <w:color w:val="000000"/>
          <w:sz w:val="19"/>
          <w:szCs w:val="19"/>
        </w:rPr>
      </w:pPr>
      <w:r w:rsidRPr="005F763F">
        <w:rPr>
          <w:rFonts w:ascii="Times New Roman" w:hAnsi="Times New Roman" w:cs="Times New Roman"/>
          <w:color w:val="000000"/>
          <w:sz w:val="19"/>
          <w:szCs w:val="19"/>
        </w:rPr>
        <w:t>уведомление (первое оповещение) властей об аварийных ситуациях;</w:t>
      </w:r>
    </w:p>
    <w:p w:rsidR="00EC02E9" w:rsidRPr="005F763F" w:rsidRDefault="00BF1B3E" w:rsidP="00E1584F">
      <w:pPr>
        <w:widowControl/>
        <w:numPr>
          <w:ilvl w:val="0"/>
          <w:numId w:val="26"/>
        </w:numPr>
        <w:shd w:val="clear" w:color="auto" w:fill="FFFFFF"/>
        <w:tabs>
          <w:tab w:val="left" w:pos="283"/>
        </w:tabs>
        <w:spacing w:line="264" w:lineRule="auto"/>
        <w:ind w:left="284" w:hanging="284"/>
        <w:jc w:val="both"/>
        <w:rPr>
          <w:rFonts w:ascii="Times New Roman" w:eastAsia="Times New Roman" w:hAnsi="Times New Roman" w:cs="Times New Roman"/>
          <w:color w:val="000000"/>
          <w:sz w:val="19"/>
          <w:szCs w:val="19"/>
        </w:rPr>
      </w:pPr>
      <w:r w:rsidRPr="005F763F">
        <w:rPr>
          <w:rFonts w:ascii="Times New Roman" w:hAnsi="Times New Roman" w:cs="Times New Roman"/>
          <w:color w:val="000000"/>
          <w:sz w:val="19"/>
          <w:szCs w:val="19"/>
        </w:rPr>
        <w:t>оценку последствий аварийной ситуации;</w:t>
      </w:r>
    </w:p>
    <w:p w:rsidR="00EC02E9" w:rsidRPr="005F763F" w:rsidRDefault="00BF1B3E" w:rsidP="00E1584F">
      <w:pPr>
        <w:widowControl/>
        <w:numPr>
          <w:ilvl w:val="0"/>
          <w:numId w:val="26"/>
        </w:numPr>
        <w:shd w:val="clear" w:color="auto" w:fill="FFFFFF"/>
        <w:tabs>
          <w:tab w:val="left" w:pos="283"/>
        </w:tabs>
        <w:spacing w:line="264" w:lineRule="auto"/>
        <w:ind w:left="284" w:hanging="284"/>
        <w:jc w:val="both"/>
        <w:rPr>
          <w:rFonts w:ascii="Times New Roman" w:eastAsia="Times New Roman" w:hAnsi="Times New Roman" w:cs="Times New Roman"/>
          <w:color w:val="000000"/>
          <w:sz w:val="19"/>
          <w:szCs w:val="19"/>
        </w:rPr>
      </w:pPr>
      <w:r w:rsidRPr="005F763F">
        <w:rPr>
          <w:rFonts w:ascii="Times New Roman" w:hAnsi="Times New Roman" w:cs="Times New Roman"/>
          <w:color w:val="000000"/>
          <w:sz w:val="19"/>
          <w:szCs w:val="19"/>
        </w:rPr>
        <w:t>оценку радиационной обстановки и изоляцию места аварии;</w:t>
      </w:r>
    </w:p>
    <w:p w:rsidR="00EC02E9" w:rsidRPr="005F763F" w:rsidRDefault="00BF1B3E" w:rsidP="00E1584F">
      <w:pPr>
        <w:widowControl/>
        <w:numPr>
          <w:ilvl w:val="0"/>
          <w:numId w:val="26"/>
        </w:numPr>
        <w:shd w:val="clear" w:color="auto" w:fill="FFFFFF"/>
        <w:tabs>
          <w:tab w:val="left" w:pos="283"/>
        </w:tabs>
        <w:spacing w:line="264" w:lineRule="auto"/>
        <w:ind w:left="284" w:hanging="284"/>
        <w:jc w:val="both"/>
        <w:rPr>
          <w:rFonts w:ascii="Times New Roman" w:eastAsia="Times New Roman" w:hAnsi="Times New Roman" w:cs="Times New Roman"/>
          <w:color w:val="000000"/>
          <w:sz w:val="19"/>
          <w:szCs w:val="19"/>
        </w:rPr>
      </w:pPr>
      <w:r w:rsidRPr="005F763F">
        <w:rPr>
          <w:rFonts w:ascii="Times New Roman" w:hAnsi="Times New Roman" w:cs="Times New Roman"/>
          <w:color w:val="000000"/>
          <w:sz w:val="19"/>
          <w:szCs w:val="19"/>
        </w:rPr>
        <w:t>предупреждение лиц, находящихся на месте аварии;</w:t>
      </w:r>
    </w:p>
    <w:p w:rsidR="00EC02E9" w:rsidRPr="005F763F" w:rsidRDefault="00BF1B3E" w:rsidP="00E1584F">
      <w:pPr>
        <w:widowControl/>
        <w:numPr>
          <w:ilvl w:val="0"/>
          <w:numId w:val="26"/>
        </w:numPr>
        <w:shd w:val="clear" w:color="auto" w:fill="FFFFFF"/>
        <w:tabs>
          <w:tab w:val="left" w:pos="283"/>
        </w:tabs>
        <w:spacing w:line="264" w:lineRule="auto"/>
        <w:ind w:left="284" w:hanging="284"/>
        <w:jc w:val="both"/>
        <w:rPr>
          <w:rFonts w:ascii="Times New Roman" w:eastAsia="Times New Roman" w:hAnsi="Times New Roman" w:cs="Times New Roman"/>
          <w:color w:val="000000"/>
          <w:sz w:val="19"/>
          <w:szCs w:val="19"/>
        </w:rPr>
      </w:pPr>
      <w:r w:rsidRPr="005F763F">
        <w:rPr>
          <w:rFonts w:ascii="Times New Roman" w:hAnsi="Times New Roman" w:cs="Times New Roman"/>
          <w:color w:val="000000"/>
          <w:sz w:val="19"/>
          <w:szCs w:val="19"/>
        </w:rPr>
        <w:t>меры, выполняемые для смягчения последствий аварии;</w:t>
      </w:r>
    </w:p>
    <w:p w:rsidR="00EC02E9" w:rsidRPr="005F763F" w:rsidRDefault="00BF1B3E" w:rsidP="00E1584F">
      <w:pPr>
        <w:widowControl/>
        <w:numPr>
          <w:ilvl w:val="0"/>
          <w:numId w:val="26"/>
        </w:numPr>
        <w:shd w:val="clear" w:color="auto" w:fill="FFFFFF"/>
        <w:tabs>
          <w:tab w:val="left" w:pos="283"/>
        </w:tabs>
        <w:spacing w:line="264" w:lineRule="auto"/>
        <w:ind w:left="284" w:hanging="284"/>
        <w:jc w:val="both"/>
        <w:rPr>
          <w:rFonts w:ascii="Times New Roman" w:eastAsia="Times New Roman" w:hAnsi="Times New Roman" w:cs="Times New Roman"/>
          <w:color w:val="000000"/>
          <w:sz w:val="19"/>
          <w:szCs w:val="19"/>
        </w:rPr>
      </w:pPr>
      <w:r w:rsidRPr="005F763F">
        <w:rPr>
          <w:rFonts w:ascii="Times New Roman" w:hAnsi="Times New Roman" w:cs="Times New Roman"/>
          <w:color w:val="000000"/>
          <w:sz w:val="19"/>
          <w:szCs w:val="19"/>
        </w:rPr>
        <w:t>инструкции по действиям в аварийной ситуации;</w:t>
      </w:r>
    </w:p>
    <w:p w:rsidR="00EC02E9" w:rsidRPr="005F763F" w:rsidRDefault="00BF1B3E" w:rsidP="00E1584F">
      <w:pPr>
        <w:widowControl/>
        <w:numPr>
          <w:ilvl w:val="0"/>
          <w:numId w:val="26"/>
        </w:numPr>
        <w:shd w:val="clear" w:color="auto" w:fill="FFFFFF"/>
        <w:tabs>
          <w:tab w:val="left" w:pos="283"/>
        </w:tabs>
        <w:spacing w:line="264" w:lineRule="auto"/>
        <w:ind w:left="284" w:hanging="284"/>
        <w:jc w:val="both"/>
        <w:rPr>
          <w:rFonts w:ascii="Times New Roman" w:eastAsia="Times New Roman" w:hAnsi="Times New Roman" w:cs="Times New Roman"/>
          <w:color w:val="000000"/>
          <w:sz w:val="19"/>
          <w:szCs w:val="19"/>
        </w:rPr>
      </w:pPr>
      <w:r w:rsidRPr="005F763F">
        <w:rPr>
          <w:rFonts w:ascii="Times New Roman" w:hAnsi="Times New Roman" w:cs="Times New Roman"/>
          <w:color w:val="000000"/>
          <w:sz w:val="19"/>
          <w:szCs w:val="19"/>
        </w:rPr>
        <w:t>передачу информации по оценке ситуации властям и организации аварийной готовности эксплуатирующей организации;</w:t>
      </w:r>
    </w:p>
    <w:p w:rsidR="00EC02E9" w:rsidRPr="005F763F" w:rsidRDefault="00BF1B3E" w:rsidP="00E1584F">
      <w:pPr>
        <w:widowControl/>
        <w:numPr>
          <w:ilvl w:val="0"/>
          <w:numId w:val="26"/>
        </w:numPr>
        <w:shd w:val="clear" w:color="auto" w:fill="FFFFFF"/>
        <w:tabs>
          <w:tab w:val="left" w:pos="283"/>
        </w:tabs>
        <w:spacing w:line="264" w:lineRule="auto"/>
        <w:ind w:left="284" w:hanging="284"/>
        <w:jc w:val="both"/>
        <w:rPr>
          <w:rFonts w:ascii="Times New Roman" w:eastAsia="Times New Roman" w:hAnsi="Times New Roman" w:cs="Times New Roman"/>
          <w:color w:val="000000"/>
          <w:sz w:val="19"/>
          <w:szCs w:val="19"/>
        </w:rPr>
      </w:pPr>
      <w:r w:rsidRPr="005F763F">
        <w:rPr>
          <w:rFonts w:ascii="Times New Roman" w:hAnsi="Times New Roman" w:cs="Times New Roman"/>
          <w:color w:val="000000"/>
          <w:sz w:val="19"/>
          <w:szCs w:val="19"/>
        </w:rPr>
        <w:t>организацию информирования общественности;</w:t>
      </w:r>
    </w:p>
    <w:p w:rsidR="00EC02E9" w:rsidRPr="005F763F" w:rsidRDefault="00BF1B3E" w:rsidP="00E1584F">
      <w:pPr>
        <w:widowControl/>
        <w:numPr>
          <w:ilvl w:val="0"/>
          <w:numId w:val="26"/>
        </w:numPr>
        <w:shd w:val="clear" w:color="auto" w:fill="FFFFFF"/>
        <w:tabs>
          <w:tab w:val="left" w:pos="283"/>
        </w:tabs>
        <w:spacing w:line="264" w:lineRule="auto"/>
        <w:ind w:left="284" w:hanging="284"/>
        <w:jc w:val="both"/>
        <w:rPr>
          <w:rFonts w:ascii="Times New Roman" w:eastAsia="Times New Roman" w:hAnsi="Times New Roman" w:cs="Times New Roman"/>
          <w:color w:val="000000"/>
          <w:sz w:val="19"/>
          <w:szCs w:val="19"/>
        </w:rPr>
      </w:pPr>
      <w:r w:rsidRPr="005F763F">
        <w:rPr>
          <w:rFonts w:ascii="Times New Roman" w:hAnsi="Times New Roman" w:cs="Times New Roman"/>
          <w:color w:val="000000"/>
          <w:sz w:val="19"/>
          <w:szCs w:val="19"/>
        </w:rPr>
        <w:t>описание аварийного оборудования и снабжения;</w:t>
      </w:r>
    </w:p>
    <w:p w:rsidR="00EC02E9" w:rsidRPr="005F763F" w:rsidRDefault="00BF1B3E" w:rsidP="00E1584F">
      <w:pPr>
        <w:widowControl/>
        <w:numPr>
          <w:ilvl w:val="0"/>
          <w:numId w:val="26"/>
        </w:numPr>
        <w:shd w:val="clear" w:color="auto" w:fill="FFFFFF"/>
        <w:tabs>
          <w:tab w:val="left" w:pos="283"/>
        </w:tabs>
        <w:spacing w:after="120" w:line="264" w:lineRule="auto"/>
        <w:ind w:left="284" w:hanging="284"/>
        <w:jc w:val="both"/>
        <w:rPr>
          <w:rFonts w:ascii="Times New Roman" w:eastAsia="Times New Roman" w:hAnsi="Times New Roman" w:cs="Times New Roman"/>
          <w:color w:val="000000"/>
          <w:sz w:val="19"/>
          <w:szCs w:val="19"/>
        </w:rPr>
      </w:pPr>
      <w:r w:rsidRPr="005F763F">
        <w:rPr>
          <w:rFonts w:ascii="Times New Roman" w:hAnsi="Times New Roman" w:cs="Times New Roman"/>
          <w:color w:val="000000"/>
          <w:sz w:val="19"/>
          <w:szCs w:val="19"/>
        </w:rPr>
        <w:t>выполнение инструкций, обучения и квалификаций.</w:t>
      </w:r>
    </w:p>
    <w:p w:rsidR="00EC02E9" w:rsidRPr="005F763F" w:rsidRDefault="00E1584F" w:rsidP="00383B2B">
      <w:pPr>
        <w:widowControl/>
        <w:numPr>
          <w:ilvl w:val="0"/>
          <w:numId w:val="31"/>
        </w:numPr>
        <w:shd w:val="clear" w:color="auto" w:fill="FFFFFF"/>
        <w:tabs>
          <w:tab w:val="left" w:pos="34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BF1B3E" w:rsidRPr="005F763F">
        <w:rPr>
          <w:rFonts w:ascii="Times New Roman" w:hAnsi="Times New Roman" w:cs="Times New Roman"/>
          <w:color w:val="000000"/>
          <w:sz w:val="19"/>
          <w:szCs w:val="19"/>
        </w:rPr>
        <w:t>В случае аналогично повторяющихся транспортировок рекомендуется вместо плана противоаварийных мероприятий по конкретной транспортировке составить план противоаварийных мероприятий при совершении транспортных операций.</w:t>
      </w:r>
    </w:p>
    <w:p w:rsidR="00EC02E9" w:rsidRPr="005F763F" w:rsidRDefault="00E1584F" w:rsidP="00383B2B">
      <w:pPr>
        <w:widowControl/>
        <w:numPr>
          <w:ilvl w:val="0"/>
          <w:numId w:val="31"/>
        </w:numPr>
        <w:shd w:val="clear" w:color="auto" w:fill="FFFFFF"/>
        <w:tabs>
          <w:tab w:val="left" w:pos="34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BF1B3E" w:rsidRPr="005F763F">
        <w:rPr>
          <w:rFonts w:ascii="Times New Roman" w:hAnsi="Times New Roman" w:cs="Times New Roman"/>
          <w:color w:val="000000"/>
          <w:sz w:val="19"/>
          <w:szCs w:val="19"/>
        </w:rPr>
        <w:t>План противоаварийных мероприятий должен быть представлен в STUK на утверждение не позднее, чем за три месяца до планируемой даты транспортировок.</w:t>
      </w:r>
    </w:p>
    <w:p w:rsidR="00EC02E9" w:rsidRPr="005F763F" w:rsidRDefault="00E1584F" w:rsidP="00383B2B">
      <w:pPr>
        <w:widowControl/>
        <w:numPr>
          <w:ilvl w:val="0"/>
          <w:numId w:val="31"/>
        </w:numPr>
        <w:shd w:val="clear" w:color="auto" w:fill="FFFFFF"/>
        <w:tabs>
          <w:tab w:val="left" w:pos="34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BF1B3E" w:rsidRPr="005F763F">
        <w:rPr>
          <w:rFonts w:ascii="Times New Roman" w:hAnsi="Times New Roman" w:cs="Times New Roman"/>
          <w:color w:val="000000"/>
          <w:sz w:val="19"/>
          <w:szCs w:val="19"/>
        </w:rPr>
        <w:t>План противоаварийных мероприятий должен постоянно обновляться. Этот план должен быть представлен в STUK на утверждение всегда, когда в него вносятся значительные изменения, и для информации всегда при внесении изменений. План противоаварийных мероприятий можно также представлять как часть плана транспортировки.</w:t>
      </w:r>
    </w:p>
    <w:p w:rsidR="00EC02E9" w:rsidRPr="005F763F" w:rsidRDefault="00EC02E9" w:rsidP="00383B2B">
      <w:pPr>
        <w:widowControl/>
        <w:numPr>
          <w:ilvl w:val="0"/>
          <w:numId w:val="31"/>
        </w:numPr>
        <w:shd w:val="clear" w:color="auto" w:fill="FFFFFF"/>
        <w:tabs>
          <w:tab w:val="left" w:pos="346"/>
        </w:tabs>
        <w:spacing w:after="120" w:line="264" w:lineRule="auto"/>
        <w:jc w:val="both"/>
        <w:rPr>
          <w:rFonts w:ascii="Times New Roman" w:hAnsi="Times New Roman" w:cs="Times New Roman"/>
          <w:b/>
          <w:bCs/>
          <w:color w:val="000000"/>
          <w:sz w:val="19"/>
          <w:szCs w:val="19"/>
        </w:rPr>
        <w:sectPr w:rsidR="00EC02E9" w:rsidRPr="005F763F" w:rsidSect="00F30938">
          <w:pgSz w:w="11909" w:h="16834" w:code="9"/>
          <w:pgMar w:top="1134" w:right="1134" w:bottom="1134" w:left="1418" w:header="720" w:footer="720" w:gutter="0"/>
          <w:cols w:num="2" w:space="720"/>
          <w:noEndnote/>
        </w:sectPr>
      </w:pPr>
    </w:p>
    <w:p w:rsidR="00EC02E9" w:rsidRPr="005F763F" w:rsidRDefault="00E1584F" w:rsidP="00383B2B">
      <w:pPr>
        <w:widowControl/>
        <w:numPr>
          <w:ilvl w:val="0"/>
          <w:numId w:val="32"/>
        </w:numPr>
        <w:shd w:val="clear" w:color="auto" w:fill="FFFFFF"/>
        <w:tabs>
          <w:tab w:val="left" w:pos="365"/>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BF1B3E" w:rsidRPr="005F763F">
        <w:rPr>
          <w:rFonts w:ascii="Times New Roman" w:hAnsi="Times New Roman" w:cs="Times New Roman"/>
          <w:color w:val="000000"/>
          <w:sz w:val="19"/>
          <w:szCs w:val="19"/>
        </w:rPr>
        <w:t>До начала транспортировки в STUK должны быть представлены контактные данные и ФИО ключевых людей, обеспечивающих организацию аварийной готовности, а также другая информаци</w:t>
      </w:r>
      <w:r w:rsidR="009D22FB">
        <w:rPr>
          <w:rFonts w:ascii="Times New Roman" w:hAnsi="Times New Roman" w:cs="Times New Roman"/>
          <w:color w:val="000000"/>
          <w:sz w:val="19"/>
          <w:szCs w:val="19"/>
        </w:rPr>
        <w:t>я</w:t>
      </w:r>
      <w:r w:rsidR="00BF1B3E" w:rsidRPr="005F763F">
        <w:rPr>
          <w:rFonts w:ascii="Times New Roman" w:hAnsi="Times New Roman" w:cs="Times New Roman"/>
          <w:color w:val="000000"/>
          <w:sz w:val="19"/>
          <w:szCs w:val="19"/>
        </w:rPr>
        <w:t>, меняющаяся от транспортировки к транспортировке.</w:t>
      </w:r>
    </w:p>
    <w:p w:rsidR="00EC02E9" w:rsidRPr="005F763F" w:rsidRDefault="00E1584F" w:rsidP="00383B2B">
      <w:pPr>
        <w:widowControl/>
        <w:numPr>
          <w:ilvl w:val="0"/>
          <w:numId w:val="32"/>
        </w:numPr>
        <w:shd w:val="clear" w:color="auto" w:fill="FFFFFF"/>
        <w:tabs>
          <w:tab w:val="left" w:pos="365"/>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BF1B3E" w:rsidRPr="005F763F">
        <w:rPr>
          <w:rFonts w:ascii="Times New Roman" w:hAnsi="Times New Roman" w:cs="Times New Roman"/>
          <w:color w:val="000000"/>
          <w:sz w:val="19"/>
          <w:szCs w:val="19"/>
        </w:rPr>
        <w:t>Эксплуатирующая организация должна согласовывать свою организацию аварийной готовности с планами спасательных и противоаварийных мероприятий властей. Эксплуатирующая организация должна представить для информации в Министерство внутренних дел, а</w:t>
      </w:r>
      <w:r w:rsidR="009D22FB">
        <w:rPr>
          <w:rFonts w:ascii="Times New Roman" w:hAnsi="Times New Roman" w:cs="Times New Roman"/>
          <w:color w:val="000000"/>
          <w:sz w:val="19"/>
          <w:szCs w:val="19"/>
        </w:rPr>
        <w:t> </w:t>
      </w:r>
      <w:r w:rsidR="00BF1B3E" w:rsidRPr="005F763F">
        <w:rPr>
          <w:rFonts w:ascii="Times New Roman" w:hAnsi="Times New Roman" w:cs="Times New Roman"/>
          <w:color w:val="000000"/>
          <w:sz w:val="19"/>
          <w:szCs w:val="19"/>
        </w:rPr>
        <w:t>также в местный государственный административный орган и аварийно-спасательные службы утвержденный STUK план противоаварийных мероприятий и маршрут транспортировки.</w:t>
      </w:r>
    </w:p>
    <w:p w:rsidR="00EC02E9" w:rsidRPr="00E1584F" w:rsidRDefault="00BF1B3E" w:rsidP="00383B2B">
      <w:pPr>
        <w:widowControl/>
        <w:shd w:val="clear" w:color="auto" w:fill="FFFFFF"/>
        <w:tabs>
          <w:tab w:val="left" w:pos="427"/>
        </w:tabs>
        <w:spacing w:before="240" w:after="120" w:line="252" w:lineRule="auto"/>
        <w:rPr>
          <w:rFonts w:cs="Times New Roman"/>
          <w:b/>
        </w:rPr>
      </w:pPr>
      <w:r w:rsidRPr="00383B2B">
        <w:rPr>
          <w:rFonts w:cs="Times New Roman"/>
          <w:b/>
          <w:color w:val="A6A6A6" w:themeColor="background1" w:themeShade="A6"/>
        </w:rPr>
        <w:t>4.6</w:t>
      </w:r>
      <w:r w:rsidRPr="00383B2B">
        <w:rPr>
          <w:rFonts w:cs="Times New Roman"/>
          <w:b/>
          <w:color w:val="A6A6A6" w:themeColor="background1" w:themeShade="A6"/>
        </w:rPr>
        <w:tab/>
      </w:r>
      <w:r w:rsidRPr="00E1584F">
        <w:rPr>
          <w:rFonts w:cs="Times New Roman"/>
          <w:b/>
        </w:rPr>
        <w:t>Информация, которую необходимо представить в связи с заявкой на</w:t>
      </w:r>
      <w:r w:rsidR="009D22FB">
        <w:rPr>
          <w:rFonts w:cs="Times New Roman"/>
          <w:b/>
        </w:rPr>
        <w:t> </w:t>
      </w:r>
      <w:r w:rsidRPr="00E1584F">
        <w:rPr>
          <w:rFonts w:cs="Times New Roman"/>
          <w:b/>
        </w:rPr>
        <w:t>получение лицензии на сооружение и</w:t>
      </w:r>
      <w:r w:rsidR="009D22FB">
        <w:rPr>
          <w:rFonts w:cs="Times New Roman"/>
          <w:b/>
        </w:rPr>
        <w:t> </w:t>
      </w:r>
      <w:r w:rsidRPr="00E1584F">
        <w:rPr>
          <w:rFonts w:cs="Times New Roman"/>
          <w:b/>
        </w:rPr>
        <w:t>на эксплуатацию ядерной установки</w:t>
      </w:r>
    </w:p>
    <w:p w:rsidR="00EC02E9" w:rsidRPr="005F763F" w:rsidRDefault="00E1584F" w:rsidP="00383B2B">
      <w:pPr>
        <w:widowControl/>
        <w:numPr>
          <w:ilvl w:val="0"/>
          <w:numId w:val="33"/>
        </w:numPr>
        <w:shd w:val="clear" w:color="auto" w:fill="FFFFFF"/>
        <w:tabs>
          <w:tab w:val="left" w:pos="365"/>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BF1B3E" w:rsidRPr="005F763F">
        <w:rPr>
          <w:rFonts w:ascii="Times New Roman" w:hAnsi="Times New Roman" w:cs="Times New Roman"/>
          <w:color w:val="000000"/>
          <w:sz w:val="19"/>
          <w:szCs w:val="19"/>
        </w:rPr>
        <w:t xml:space="preserve">При подаче заявки на получение лицензии на сооружение ядерной установки соискатель лицензии должен представить в STUK предварительное описание организации транспортировки, а при подаче заявки на получение лицензии на эксплуатацию </w:t>
      </w:r>
      <w:r w:rsidR="009D22FB">
        <w:rPr>
          <w:rFonts w:ascii="Times New Roman" w:hAnsi="Times New Roman" w:cs="Times New Roman"/>
          <w:color w:val="000000"/>
          <w:sz w:val="19"/>
          <w:szCs w:val="19"/>
        </w:rPr>
        <w:t>–</w:t>
      </w:r>
      <w:r w:rsidR="00BF1B3E" w:rsidRPr="005F763F">
        <w:rPr>
          <w:rFonts w:ascii="Times New Roman" w:hAnsi="Times New Roman" w:cs="Times New Roman"/>
          <w:color w:val="000000"/>
          <w:sz w:val="19"/>
          <w:szCs w:val="19"/>
        </w:rPr>
        <w:t xml:space="preserve"> описание организации транспортировки (161/1988</w:t>
      </w:r>
      <w:r w:rsidR="009433E6">
        <w:rPr>
          <w:rFonts w:ascii="Times New Roman" w:hAnsi="Times New Roman" w:cs="Times New Roman"/>
          <w:color w:val="000000"/>
          <w:sz w:val="19"/>
          <w:szCs w:val="19"/>
        </w:rPr>
        <w:t>,</w:t>
      </w:r>
      <w:r w:rsidR="00BF1B3E" w:rsidRPr="005F763F">
        <w:rPr>
          <w:rFonts w:ascii="Times New Roman" w:hAnsi="Times New Roman" w:cs="Times New Roman"/>
          <w:color w:val="000000"/>
          <w:sz w:val="19"/>
          <w:szCs w:val="19"/>
        </w:rPr>
        <w:t xml:space="preserve"> раздел</w:t>
      </w:r>
      <w:r w:rsidR="009433E6">
        <w:rPr>
          <w:rFonts w:ascii="Times New Roman" w:hAnsi="Times New Roman" w:cs="Times New Roman"/>
          <w:color w:val="000000"/>
          <w:sz w:val="19"/>
          <w:szCs w:val="19"/>
        </w:rPr>
        <w:t>ы</w:t>
      </w:r>
      <w:r w:rsidR="00BF1B3E" w:rsidRPr="005F763F">
        <w:rPr>
          <w:rFonts w:ascii="Times New Roman" w:hAnsi="Times New Roman" w:cs="Times New Roman"/>
          <w:color w:val="000000"/>
          <w:sz w:val="19"/>
          <w:szCs w:val="19"/>
        </w:rPr>
        <w:t xml:space="preserve"> 35(2) и 36(3), а</w:t>
      </w:r>
      <w:r w:rsidR="009433E6">
        <w:rPr>
          <w:rFonts w:ascii="Times New Roman" w:hAnsi="Times New Roman" w:cs="Times New Roman"/>
          <w:color w:val="000000"/>
          <w:sz w:val="19"/>
          <w:szCs w:val="19"/>
        </w:rPr>
        <w:t> </w:t>
      </w:r>
      <w:r w:rsidR="00BF1B3E" w:rsidRPr="005F763F">
        <w:rPr>
          <w:rFonts w:ascii="Times New Roman" w:hAnsi="Times New Roman" w:cs="Times New Roman"/>
          <w:color w:val="000000"/>
          <w:sz w:val="19"/>
          <w:szCs w:val="19"/>
        </w:rPr>
        <w:t>также другие описания, которые STUK сочтет необходимыми). Эти описания должны быть составлены так, чтобы на их основании можно было бы оценить осуществимость запланированной организации транспортировки</w:t>
      </w:r>
      <w:r w:rsidR="009433E6">
        <w:rPr>
          <w:rFonts w:ascii="Times New Roman" w:hAnsi="Times New Roman" w:cs="Times New Roman"/>
          <w:color w:val="000000"/>
          <w:sz w:val="19"/>
          <w:szCs w:val="19"/>
        </w:rPr>
        <w:t>,</w:t>
      </w:r>
      <w:r w:rsidR="00BF1B3E" w:rsidRPr="005F763F">
        <w:rPr>
          <w:rFonts w:ascii="Times New Roman" w:hAnsi="Times New Roman" w:cs="Times New Roman"/>
          <w:color w:val="000000"/>
          <w:sz w:val="19"/>
          <w:szCs w:val="19"/>
        </w:rPr>
        <w:t xml:space="preserve"> согласно требованиям настоящего руководства.</w:t>
      </w:r>
    </w:p>
    <w:p w:rsidR="00EC02E9" w:rsidRPr="005F763F" w:rsidRDefault="00E1584F" w:rsidP="00383B2B">
      <w:pPr>
        <w:widowControl/>
        <w:numPr>
          <w:ilvl w:val="0"/>
          <w:numId w:val="33"/>
        </w:numPr>
        <w:shd w:val="clear" w:color="auto" w:fill="FFFFFF"/>
        <w:tabs>
          <w:tab w:val="left" w:pos="365"/>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BF1B3E" w:rsidRPr="005F763F">
        <w:rPr>
          <w:rFonts w:ascii="Times New Roman" w:hAnsi="Times New Roman" w:cs="Times New Roman"/>
          <w:color w:val="000000"/>
          <w:sz w:val="19"/>
          <w:szCs w:val="19"/>
        </w:rPr>
        <w:t>При подаче заявки на получение лицензии на сооружение ядерной установки соискатель лицензии должен представить в STUK предварительный план по организации мер физической безопасности, а при подаче заявки на получение лицензии на эксплуатацию</w:t>
      </w:r>
      <w:r w:rsidR="009D22FB">
        <w:rPr>
          <w:rFonts w:ascii="Times New Roman" w:hAnsi="Times New Roman" w:cs="Times New Roman"/>
          <w:color w:val="000000"/>
          <w:sz w:val="19"/>
          <w:szCs w:val="19"/>
        </w:rPr>
        <w:t xml:space="preserve"> – </w:t>
      </w:r>
      <w:r w:rsidR="00BF1B3E" w:rsidRPr="005F763F">
        <w:rPr>
          <w:rFonts w:ascii="Times New Roman" w:hAnsi="Times New Roman" w:cs="Times New Roman"/>
          <w:color w:val="000000"/>
          <w:sz w:val="19"/>
          <w:szCs w:val="19"/>
        </w:rPr>
        <w:t>план по организации мер физической безопасности (161/1988</w:t>
      </w:r>
      <w:r w:rsidR="009433E6">
        <w:rPr>
          <w:rFonts w:ascii="Times New Roman" w:hAnsi="Times New Roman" w:cs="Times New Roman"/>
          <w:color w:val="000000"/>
          <w:sz w:val="19"/>
          <w:szCs w:val="19"/>
        </w:rPr>
        <w:t>,</w:t>
      </w:r>
      <w:r w:rsidR="00BF1B3E" w:rsidRPr="005F763F">
        <w:rPr>
          <w:rFonts w:ascii="Times New Roman" w:hAnsi="Times New Roman" w:cs="Times New Roman"/>
          <w:color w:val="000000"/>
          <w:sz w:val="19"/>
          <w:szCs w:val="19"/>
        </w:rPr>
        <w:t xml:space="preserve"> разделы 35(1) и</w:t>
      </w:r>
      <w:r w:rsidR="009433E6">
        <w:rPr>
          <w:rFonts w:ascii="Times New Roman" w:hAnsi="Times New Roman" w:cs="Times New Roman"/>
          <w:color w:val="000000"/>
          <w:sz w:val="19"/>
          <w:szCs w:val="19"/>
        </w:rPr>
        <w:t> </w:t>
      </w:r>
      <w:r w:rsidR="00BF1B3E" w:rsidRPr="005F763F">
        <w:rPr>
          <w:rFonts w:ascii="Times New Roman" w:hAnsi="Times New Roman" w:cs="Times New Roman"/>
          <w:color w:val="000000"/>
          <w:sz w:val="19"/>
          <w:szCs w:val="19"/>
        </w:rPr>
        <w:t>36(1)). В данных описаниях должна быть рассмотрена транспортировка ядерных материалов и</w:t>
      </w:r>
      <w:r w:rsidR="009433E6">
        <w:rPr>
          <w:rFonts w:ascii="Times New Roman" w:hAnsi="Times New Roman" w:cs="Times New Roman"/>
          <w:color w:val="000000"/>
          <w:sz w:val="19"/>
          <w:szCs w:val="19"/>
        </w:rPr>
        <w:t> </w:t>
      </w:r>
      <w:r w:rsidR="00BF1B3E" w:rsidRPr="005F763F">
        <w:rPr>
          <w:rFonts w:ascii="Times New Roman" w:hAnsi="Times New Roman" w:cs="Times New Roman"/>
          <w:color w:val="000000"/>
          <w:sz w:val="19"/>
          <w:szCs w:val="19"/>
        </w:rPr>
        <w:t>ядерных отходов так, чтобы на их основании можно было бы оценить осуществимость мер физической безопасности, запланированных для транспортировки, согласно требованиям настоящего руководства.</w:t>
      </w:r>
    </w:p>
    <w:p w:rsidR="00EC02E9" w:rsidRPr="00383B2B" w:rsidRDefault="00BF1B3E" w:rsidP="00383B2B">
      <w:pPr>
        <w:widowControl/>
        <w:shd w:val="clear" w:color="auto" w:fill="FFFFFF"/>
        <w:tabs>
          <w:tab w:val="left" w:pos="427"/>
        </w:tabs>
        <w:spacing w:before="240" w:after="120" w:line="252" w:lineRule="auto"/>
        <w:rPr>
          <w:rFonts w:cs="Times New Roman"/>
          <w:b/>
          <w:color w:val="A6A6A6" w:themeColor="background1" w:themeShade="A6"/>
        </w:rPr>
      </w:pPr>
      <w:r w:rsidRPr="00383B2B">
        <w:rPr>
          <w:rFonts w:cs="Times New Roman"/>
          <w:b/>
          <w:color w:val="A6A6A6" w:themeColor="background1" w:themeShade="A6"/>
        </w:rPr>
        <w:t>4.7</w:t>
      </w:r>
      <w:r w:rsidRPr="00383B2B">
        <w:rPr>
          <w:rFonts w:cs="Times New Roman"/>
          <w:b/>
          <w:color w:val="A6A6A6" w:themeColor="background1" w:themeShade="A6"/>
        </w:rPr>
        <w:tab/>
      </w:r>
      <w:r w:rsidRPr="00E1584F">
        <w:rPr>
          <w:rFonts w:cs="Times New Roman"/>
          <w:b/>
        </w:rPr>
        <w:t>Необходимое уведомление о</w:t>
      </w:r>
      <w:r w:rsidR="009433E6">
        <w:rPr>
          <w:rFonts w:cs="Times New Roman"/>
          <w:b/>
        </w:rPr>
        <w:t> </w:t>
      </w:r>
      <w:r w:rsidRPr="00E1584F">
        <w:rPr>
          <w:rFonts w:cs="Times New Roman"/>
          <w:b/>
        </w:rPr>
        <w:t>транспортировке, не требующей лицензии</w:t>
      </w:r>
    </w:p>
    <w:p w:rsidR="00EC02E9" w:rsidRPr="005F763F" w:rsidRDefault="00BF1B3E" w:rsidP="00383B2B">
      <w:pPr>
        <w:widowControl/>
        <w:shd w:val="clear" w:color="auto" w:fill="FFFFFF"/>
        <w:tabs>
          <w:tab w:val="left" w:pos="365"/>
        </w:tabs>
        <w:spacing w:after="120" w:line="264" w:lineRule="auto"/>
        <w:jc w:val="both"/>
        <w:rPr>
          <w:rFonts w:ascii="Times New Roman" w:hAnsi="Times New Roman" w:cs="Times New Roman"/>
          <w:sz w:val="19"/>
          <w:szCs w:val="19"/>
        </w:rPr>
      </w:pPr>
      <w:r w:rsidRPr="00E1584F">
        <w:rPr>
          <w:b/>
          <w:color w:val="000000"/>
          <w:sz w:val="19"/>
          <w:szCs w:val="19"/>
        </w:rPr>
        <w:t>424.</w:t>
      </w:r>
      <w:r w:rsidR="00E1584F">
        <w:rPr>
          <w:rFonts w:ascii="Times New Roman" w:hAnsi="Times New Roman" w:cs="Times New Roman"/>
          <w:sz w:val="19"/>
          <w:szCs w:val="19"/>
          <w:lang w:val="en-US"/>
        </w:rPr>
        <w:t> </w:t>
      </w:r>
      <w:r w:rsidRPr="005F763F">
        <w:rPr>
          <w:rFonts w:ascii="Times New Roman" w:hAnsi="Times New Roman" w:cs="Times New Roman"/>
          <w:color w:val="000000"/>
          <w:sz w:val="19"/>
          <w:szCs w:val="19"/>
        </w:rPr>
        <w:t>В разделах</w:t>
      </w:r>
      <w:r w:rsidR="009433E6">
        <w:rPr>
          <w:rFonts w:ascii="Times New Roman" w:hAnsi="Times New Roman" w:cs="Times New Roman"/>
          <w:color w:val="000000"/>
          <w:sz w:val="19"/>
          <w:szCs w:val="19"/>
        </w:rPr>
        <w:t xml:space="preserve"> </w:t>
      </w:r>
      <w:r w:rsidRPr="005F763F">
        <w:rPr>
          <w:rFonts w:ascii="Times New Roman" w:hAnsi="Times New Roman" w:cs="Times New Roman"/>
          <w:color w:val="000000"/>
          <w:sz w:val="19"/>
          <w:szCs w:val="19"/>
        </w:rPr>
        <w:t xml:space="preserve">134 а и </w:t>
      </w:r>
      <w:proofErr w:type="gramStart"/>
      <w:r w:rsidRPr="005F763F">
        <w:rPr>
          <w:rFonts w:ascii="Times New Roman" w:hAnsi="Times New Roman" w:cs="Times New Roman"/>
          <w:color w:val="000000"/>
          <w:sz w:val="19"/>
          <w:szCs w:val="19"/>
        </w:rPr>
        <w:t>136</w:t>
      </w:r>
      <w:proofErr w:type="gramEnd"/>
      <w:r w:rsidRPr="005F763F">
        <w:rPr>
          <w:rFonts w:ascii="Times New Roman" w:hAnsi="Times New Roman" w:cs="Times New Roman"/>
          <w:color w:val="000000"/>
          <w:sz w:val="19"/>
          <w:szCs w:val="19"/>
        </w:rPr>
        <w:t xml:space="preserve"> а Постановления «Об</w:t>
      </w:r>
      <w:r w:rsidR="009433E6">
        <w:rPr>
          <w:rFonts w:ascii="Times New Roman" w:hAnsi="Times New Roman" w:cs="Times New Roman"/>
          <w:color w:val="000000"/>
          <w:sz w:val="19"/>
          <w:szCs w:val="19"/>
        </w:rPr>
        <w:t> </w:t>
      </w:r>
      <w:r w:rsidRPr="005F763F">
        <w:rPr>
          <w:rFonts w:ascii="Times New Roman" w:hAnsi="Times New Roman" w:cs="Times New Roman"/>
          <w:color w:val="000000"/>
          <w:sz w:val="19"/>
          <w:szCs w:val="19"/>
        </w:rPr>
        <w:t>атомной энергии» определены требования к содержанию и время отправления уведомления, которое отправляется вместо заявки на получение лицензии. Согласно разделу 134(</w:t>
      </w:r>
      <w:proofErr w:type="spellStart"/>
      <w:r w:rsidRPr="005F763F">
        <w:rPr>
          <w:rFonts w:ascii="Times New Roman" w:hAnsi="Times New Roman" w:cs="Times New Roman"/>
          <w:color w:val="000000"/>
          <w:sz w:val="19"/>
          <w:szCs w:val="19"/>
        </w:rPr>
        <w:t>a</w:t>
      </w:r>
      <w:proofErr w:type="spellEnd"/>
      <w:r w:rsidRPr="005F763F">
        <w:rPr>
          <w:rFonts w:ascii="Times New Roman" w:hAnsi="Times New Roman" w:cs="Times New Roman"/>
          <w:color w:val="000000"/>
          <w:sz w:val="19"/>
          <w:szCs w:val="19"/>
        </w:rPr>
        <w:t>)(5) Постановления «Об атомной энергии»</w:t>
      </w:r>
      <w:r w:rsidR="009433E6">
        <w:rPr>
          <w:rFonts w:ascii="Times New Roman" w:hAnsi="Times New Roman" w:cs="Times New Roman"/>
          <w:color w:val="000000"/>
          <w:sz w:val="19"/>
          <w:szCs w:val="19"/>
        </w:rPr>
        <w:t>,</w:t>
      </w:r>
      <w:r w:rsidRPr="005F763F">
        <w:rPr>
          <w:rFonts w:ascii="Times New Roman" w:hAnsi="Times New Roman" w:cs="Times New Roman"/>
          <w:color w:val="000000"/>
          <w:sz w:val="19"/>
          <w:szCs w:val="19"/>
        </w:rPr>
        <w:t xml:space="preserve"> уведомление, касающееся транспортировки ядерного вещества в соответствии с п. 327, должно содержать следующее:</w:t>
      </w:r>
    </w:p>
    <w:p w:rsidR="00EC02E9" w:rsidRPr="005F763F" w:rsidRDefault="00BF1B3E" w:rsidP="00E1584F">
      <w:pPr>
        <w:widowControl/>
        <w:numPr>
          <w:ilvl w:val="0"/>
          <w:numId w:val="15"/>
        </w:numPr>
        <w:shd w:val="clear" w:color="auto" w:fill="FFFFFF"/>
        <w:tabs>
          <w:tab w:val="left" w:pos="288"/>
        </w:tabs>
        <w:spacing w:line="264" w:lineRule="auto"/>
        <w:ind w:left="284" w:hanging="284"/>
        <w:jc w:val="both"/>
        <w:rPr>
          <w:rFonts w:ascii="Times New Roman" w:eastAsia="Times New Roman" w:hAnsi="Times New Roman" w:cs="Times New Roman"/>
          <w:color w:val="000000"/>
          <w:sz w:val="19"/>
          <w:szCs w:val="19"/>
        </w:rPr>
      </w:pPr>
      <w:r w:rsidRPr="005F763F">
        <w:rPr>
          <w:rFonts w:ascii="Times New Roman" w:hAnsi="Times New Roman" w:cs="Times New Roman"/>
          <w:color w:val="000000"/>
          <w:sz w:val="19"/>
          <w:szCs w:val="19"/>
        </w:rPr>
        <w:t>контактное лицо, ответственное за транспортировку, и его контактные данные;</w:t>
      </w:r>
    </w:p>
    <w:p w:rsidR="00EC02E9" w:rsidRPr="005F763F" w:rsidRDefault="00BF1B3E" w:rsidP="00E1584F">
      <w:pPr>
        <w:widowControl/>
        <w:numPr>
          <w:ilvl w:val="0"/>
          <w:numId w:val="15"/>
        </w:numPr>
        <w:shd w:val="clear" w:color="auto" w:fill="FFFFFF"/>
        <w:tabs>
          <w:tab w:val="left" w:pos="288"/>
        </w:tabs>
        <w:spacing w:line="264" w:lineRule="auto"/>
        <w:ind w:left="284" w:hanging="284"/>
        <w:jc w:val="both"/>
        <w:rPr>
          <w:rFonts w:ascii="Times New Roman" w:eastAsia="Times New Roman" w:hAnsi="Times New Roman" w:cs="Times New Roman"/>
          <w:color w:val="000000"/>
          <w:sz w:val="19"/>
          <w:szCs w:val="19"/>
        </w:rPr>
      </w:pPr>
      <w:r w:rsidRPr="005F763F">
        <w:rPr>
          <w:rFonts w:ascii="Times New Roman" w:hAnsi="Times New Roman" w:cs="Times New Roman"/>
          <w:color w:val="000000"/>
          <w:sz w:val="19"/>
          <w:szCs w:val="19"/>
        </w:rPr>
        <w:t>передача ответственности, касающейся транспортировки;</w:t>
      </w:r>
    </w:p>
    <w:p w:rsidR="00EC02E9" w:rsidRPr="005F763F" w:rsidRDefault="00BF1B3E" w:rsidP="00E1584F">
      <w:pPr>
        <w:widowControl/>
        <w:numPr>
          <w:ilvl w:val="0"/>
          <w:numId w:val="15"/>
        </w:numPr>
        <w:shd w:val="clear" w:color="auto" w:fill="FFFFFF"/>
        <w:tabs>
          <w:tab w:val="left" w:pos="288"/>
        </w:tabs>
        <w:spacing w:line="264" w:lineRule="auto"/>
        <w:ind w:left="284" w:hanging="284"/>
        <w:jc w:val="both"/>
        <w:rPr>
          <w:rFonts w:ascii="Times New Roman" w:eastAsia="Times New Roman" w:hAnsi="Times New Roman" w:cs="Times New Roman"/>
          <w:color w:val="000000"/>
          <w:sz w:val="19"/>
          <w:szCs w:val="19"/>
        </w:rPr>
      </w:pPr>
      <w:r w:rsidRPr="005F763F">
        <w:rPr>
          <w:rFonts w:ascii="Times New Roman" w:hAnsi="Times New Roman" w:cs="Times New Roman"/>
          <w:color w:val="000000"/>
          <w:sz w:val="19"/>
          <w:szCs w:val="19"/>
        </w:rPr>
        <w:t>транспортируемый материал, общее количество материала (масса и количество), количество материала в одной упаковке, качество материала (химическая форма, состояние и физическая форма, степень изотопного обогащения);</w:t>
      </w:r>
    </w:p>
    <w:p w:rsidR="00EC02E9" w:rsidRPr="005F763F" w:rsidRDefault="00BF1B3E" w:rsidP="00E1584F">
      <w:pPr>
        <w:widowControl/>
        <w:numPr>
          <w:ilvl w:val="0"/>
          <w:numId w:val="15"/>
        </w:numPr>
        <w:shd w:val="clear" w:color="auto" w:fill="FFFFFF"/>
        <w:tabs>
          <w:tab w:val="left" w:pos="288"/>
        </w:tabs>
        <w:spacing w:line="264" w:lineRule="auto"/>
        <w:ind w:left="284" w:hanging="284"/>
        <w:jc w:val="both"/>
        <w:rPr>
          <w:rFonts w:ascii="Times New Roman" w:eastAsia="Times New Roman" w:hAnsi="Times New Roman" w:cs="Times New Roman"/>
          <w:color w:val="000000"/>
          <w:sz w:val="19"/>
          <w:szCs w:val="19"/>
        </w:rPr>
      </w:pPr>
      <w:r w:rsidRPr="005F763F">
        <w:rPr>
          <w:rFonts w:ascii="Times New Roman" w:hAnsi="Times New Roman" w:cs="Times New Roman"/>
          <w:color w:val="000000"/>
          <w:sz w:val="19"/>
          <w:szCs w:val="19"/>
        </w:rPr>
        <w:t>общая информация о таре, описание тары и содержимого, допустимое количество упаковок;</w:t>
      </w:r>
    </w:p>
    <w:p w:rsidR="00EC02E9" w:rsidRPr="005F763F" w:rsidRDefault="00BF1B3E" w:rsidP="00E1584F">
      <w:pPr>
        <w:widowControl/>
        <w:numPr>
          <w:ilvl w:val="0"/>
          <w:numId w:val="15"/>
        </w:numPr>
        <w:shd w:val="clear" w:color="auto" w:fill="FFFFFF"/>
        <w:tabs>
          <w:tab w:val="left" w:pos="288"/>
        </w:tabs>
        <w:spacing w:line="264" w:lineRule="auto"/>
        <w:ind w:left="284" w:hanging="284"/>
        <w:jc w:val="both"/>
        <w:rPr>
          <w:rFonts w:ascii="Times New Roman" w:eastAsia="Times New Roman" w:hAnsi="Times New Roman" w:cs="Times New Roman"/>
          <w:color w:val="000000"/>
          <w:sz w:val="19"/>
          <w:szCs w:val="19"/>
        </w:rPr>
      </w:pPr>
      <w:r w:rsidRPr="005F763F">
        <w:rPr>
          <w:rFonts w:ascii="Times New Roman" w:hAnsi="Times New Roman" w:cs="Times New Roman"/>
          <w:color w:val="000000"/>
          <w:sz w:val="19"/>
          <w:szCs w:val="19"/>
        </w:rPr>
        <w:t>размещение упаковок в транспортной единице или контейнере и информация о транспортной единице или контейнере;</w:t>
      </w:r>
    </w:p>
    <w:p w:rsidR="00EC02E9" w:rsidRPr="005F763F" w:rsidRDefault="00BF1B3E" w:rsidP="00E1584F">
      <w:pPr>
        <w:widowControl/>
        <w:numPr>
          <w:ilvl w:val="0"/>
          <w:numId w:val="15"/>
        </w:numPr>
        <w:shd w:val="clear" w:color="auto" w:fill="FFFFFF"/>
        <w:tabs>
          <w:tab w:val="left" w:pos="288"/>
        </w:tabs>
        <w:spacing w:line="264" w:lineRule="auto"/>
        <w:ind w:left="284" w:hanging="284"/>
        <w:jc w:val="both"/>
        <w:rPr>
          <w:rFonts w:ascii="Times New Roman" w:eastAsia="Times New Roman" w:hAnsi="Times New Roman" w:cs="Times New Roman"/>
          <w:color w:val="000000"/>
          <w:sz w:val="19"/>
          <w:szCs w:val="19"/>
        </w:rPr>
      </w:pPr>
      <w:r w:rsidRPr="005F763F">
        <w:rPr>
          <w:rFonts w:ascii="Times New Roman" w:hAnsi="Times New Roman" w:cs="Times New Roman"/>
          <w:color w:val="000000"/>
          <w:sz w:val="19"/>
          <w:szCs w:val="19"/>
        </w:rPr>
        <w:t>используемое для транспортировки основное и вспомогательное оборудование;</w:t>
      </w:r>
    </w:p>
    <w:p w:rsidR="00EC02E9" w:rsidRPr="005F763F" w:rsidRDefault="00BF1B3E" w:rsidP="00E1584F">
      <w:pPr>
        <w:widowControl/>
        <w:numPr>
          <w:ilvl w:val="0"/>
          <w:numId w:val="15"/>
        </w:numPr>
        <w:shd w:val="clear" w:color="auto" w:fill="FFFFFF"/>
        <w:tabs>
          <w:tab w:val="left" w:pos="288"/>
        </w:tabs>
        <w:spacing w:line="264" w:lineRule="auto"/>
        <w:ind w:left="284" w:hanging="284"/>
        <w:jc w:val="both"/>
        <w:rPr>
          <w:rFonts w:ascii="Times New Roman" w:eastAsia="Times New Roman" w:hAnsi="Times New Roman" w:cs="Times New Roman"/>
          <w:color w:val="000000"/>
          <w:sz w:val="19"/>
          <w:szCs w:val="19"/>
        </w:rPr>
      </w:pPr>
      <w:r w:rsidRPr="005F763F">
        <w:rPr>
          <w:rFonts w:ascii="Times New Roman" w:hAnsi="Times New Roman" w:cs="Times New Roman"/>
          <w:color w:val="000000"/>
          <w:sz w:val="19"/>
          <w:szCs w:val="19"/>
        </w:rPr>
        <w:t>общая активность при транспортировке, активность материала, размещенного в одной упаковке, предполагаемая интенсивность дозы на внешней поверхности упаковки и транспортного средства и на расстоянии 1 м от поверхности, также предполагаемый транспортный индекс и категория упаковки или дополнительной упаковки;</w:t>
      </w:r>
    </w:p>
    <w:p w:rsidR="00EC02E9" w:rsidRPr="005F763F" w:rsidRDefault="00BF1B3E" w:rsidP="00E1584F">
      <w:pPr>
        <w:widowControl/>
        <w:numPr>
          <w:ilvl w:val="0"/>
          <w:numId w:val="15"/>
        </w:numPr>
        <w:shd w:val="clear" w:color="auto" w:fill="FFFFFF"/>
        <w:tabs>
          <w:tab w:val="left" w:pos="288"/>
        </w:tabs>
        <w:spacing w:line="264" w:lineRule="auto"/>
        <w:ind w:left="284" w:hanging="284"/>
        <w:jc w:val="both"/>
        <w:rPr>
          <w:rFonts w:ascii="Times New Roman" w:eastAsia="Times New Roman" w:hAnsi="Times New Roman" w:cs="Times New Roman"/>
          <w:color w:val="000000"/>
          <w:sz w:val="19"/>
          <w:szCs w:val="19"/>
        </w:rPr>
      </w:pPr>
      <w:r w:rsidRPr="005F763F">
        <w:rPr>
          <w:rFonts w:ascii="Times New Roman" w:hAnsi="Times New Roman" w:cs="Times New Roman"/>
          <w:color w:val="000000"/>
          <w:sz w:val="19"/>
          <w:szCs w:val="19"/>
        </w:rPr>
        <w:t>общая информация о транспортировке, такая как способ транспортировки, транспортное средство, пр</w:t>
      </w:r>
      <w:r w:rsidR="009433E6">
        <w:rPr>
          <w:rFonts w:ascii="Times New Roman" w:hAnsi="Times New Roman" w:cs="Times New Roman"/>
          <w:color w:val="000000"/>
          <w:sz w:val="19"/>
          <w:szCs w:val="19"/>
        </w:rPr>
        <w:t>едполагаемый график, основной и </w:t>
      </w:r>
      <w:r w:rsidRPr="005F763F">
        <w:rPr>
          <w:rFonts w:ascii="Times New Roman" w:hAnsi="Times New Roman" w:cs="Times New Roman"/>
          <w:color w:val="000000"/>
          <w:sz w:val="19"/>
          <w:szCs w:val="19"/>
        </w:rPr>
        <w:t>альтернативные маршруты, перевозчик, возможные остановки и временное хранение;</w:t>
      </w:r>
    </w:p>
    <w:p w:rsidR="00EC02E9" w:rsidRPr="005F763F" w:rsidRDefault="00BF1B3E" w:rsidP="00E1584F">
      <w:pPr>
        <w:widowControl/>
        <w:numPr>
          <w:ilvl w:val="0"/>
          <w:numId w:val="15"/>
        </w:numPr>
        <w:shd w:val="clear" w:color="auto" w:fill="FFFFFF"/>
        <w:tabs>
          <w:tab w:val="left" w:pos="288"/>
        </w:tabs>
        <w:spacing w:line="264" w:lineRule="auto"/>
        <w:ind w:left="284" w:hanging="284"/>
        <w:jc w:val="both"/>
        <w:rPr>
          <w:rFonts w:ascii="Times New Roman" w:eastAsia="Times New Roman" w:hAnsi="Times New Roman" w:cs="Times New Roman"/>
          <w:color w:val="000000"/>
          <w:sz w:val="19"/>
          <w:szCs w:val="19"/>
        </w:rPr>
      </w:pPr>
      <w:r w:rsidRPr="005F763F">
        <w:rPr>
          <w:rFonts w:ascii="Times New Roman" w:hAnsi="Times New Roman" w:cs="Times New Roman"/>
          <w:color w:val="000000"/>
          <w:sz w:val="19"/>
          <w:szCs w:val="19"/>
        </w:rPr>
        <w:t>письменные инструкции по технике безопасности;</w:t>
      </w:r>
    </w:p>
    <w:p w:rsidR="00EC02E9" w:rsidRPr="005F763F" w:rsidRDefault="00BF1B3E" w:rsidP="00E1584F">
      <w:pPr>
        <w:widowControl/>
        <w:numPr>
          <w:ilvl w:val="0"/>
          <w:numId w:val="15"/>
        </w:numPr>
        <w:shd w:val="clear" w:color="auto" w:fill="FFFFFF"/>
        <w:tabs>
          <w:tab w:val="left" w:pos="288"/>
        </w:tabs>
        <w:spacing w:line="264" w:lineRule="auto"/>
        <w:ind w:left="284" w:hanging="284"/>
        <w:jc w:val="both"/>
        <w:rPr>
          <w:rFonts w:ascii="Times New Roman" w:eastAsia="Times New Roman" w:hAnsi="Times New Roman" w:cs="Times New Roman"/>
          <w:color w:val="000000"/>
          <w:sz w:val="19"/>
          <w:szCs w:val="19"/>
        </w:rPr>
      </w:pPr>
      <w:r w:rsidRPr="005F763F">
        <w:rPr>
          <w:rFonts w:ascii="Times New Roman" w:hAnsi="Times New Roman" w:cs="Times New Roman"/>
          <w:color w:val="000000"/>
          <w:sz w:val="19"/>
          <w:szCs w:val="19"/>
        </w:rPr>
        <w:t>программа радиационной защиты, указанная в нормах и правилах транспортировки опасных грузов;</w:t>
      </w:r>
    </w:p>
    <w:p w:rsidR="00EC02E9" w:rsidRPr="005F763F" w:rsidRDefault="00BF1B3E" w:rsidP="00E1584F">
      <w:pPr>
        <w:widowControl/>
        <w:numPr>
          <w:ilvl w:val="0"/>
          <w:numId w:val="15"/>
        </w:numPr>
        <w:shd w:val="clear" w:color="auto" w:fill="FFFFFF"/>
        <w:tabs>
          <w:tab w:val="left" w:pos="288"/>
        </w:tabs>
        <w:spacing w:line="264" w:lineRule="auto"/>
        <w:ind w:left="284" w:hanging="284"/>
        <w:jc w:val="both"/>
        <w:rPr>
          <w:rFonts w:ascii="Times New Roman" w:eastAsia="Times New Roman" w:hAnsi="Times New Roman" w:cs="Times New Roman"/>
          <w:color w:val="000000"/>
          <w:sz w:val="19"/>
          <w:szCs w:val="19"/>
        </w:rPr>
      </w:pPr>
      <w:r w:rsidRPr="005F763F">
        <w:rPr>
          <w:rFonts w:ascii="Times New Roman" w:hAnsi="Times New Roman" w:cs="Times New Roman"/>
          <w:color w:val="000000"/>
          <w:sz w:val="19"/>
          <w:szCs w:val="19"/>
        </w:rPr>
        <w:t>перечень сопроводительных документов при транспортировке;</w:t>
      </w:r>
    </w:p>
    <w:p w:rsidR="00EC02E9" w:rsidRPr="005F763F" w:rsidRDefault="00BF1B3E" w:rsidP="00E1584F">
      <w:pPr>
        <w:widowControl/>
        <w:numPr>
          <w:ilvl w:val="0"/>
          <w:numId w:val="15"/>
        </w:numPr>
        <w:shd w:val="clear" w:color="auto" w:fill="FFFFFF"/>
        <w:tabs>
          <w:tab w:val="left" w:pos="288"/>
        </w:tabs>
        <w:spacing w:line="264" w:lineRule="auto"/>
        <w:ind w:left="284" w:hanging="284"/>
        <w:jc w:val="both"/>
        <w:rPr>
          <w:rFonts w:ascii="Times New Roman" w:eastAsia="Times New Roman" w:hAnsi="Times New Roman" w:cs="Times New Roman"/>
          <w:color w:val="000000"/>
          <w:sz w:val="19"/>
          <w:szCs w:val="19"/>
        </w:rPr>
      </w:pPr>
      <w:r w:rsidRPr="005F763F">
        <w:rPr>
          <w:rFonts w:ascii="Times New Roman" w:hAnsi="Times New Roman" w:cs="Times New Roman"/>
          <w:color w:val="000000"/>
          <w:sz w:val="19"/>
          <w:szCs w:val="19"/>
        </w:rPr>
        <w:t>меры, согласованные с полицией;</w:t>
      </w:r>
    </w:p>
    <w:p w:rsidR="00EC02E9" w:rsidRPr="005F763F" w:rsidRDefault="00BF1B3E" w:rsidP="00E1584F">
      <w:pPr>
        <w:widowControl/>
        <w:numPr>
          <w:ilvl w:val="0"/>
          <w:numId w:val="15"/>
        </w:numPr>
        <w:shd w:val="clear" w:color="auto" w:fill="FFFFFF"/>
        <w:tabs>
          <w:tab w:val="left" w:pos="288"/>
        </w:tabs>
        <w:spacing w:line="264" w:lineRule="auto"/>
        <w:ind w:left="284" w:hanging="284"/>
        <w:jc w:val="both"/>
        <w:rPr>
          <w:rFonts w:ascii="Times New Roman" w:eastAsia="Times New Roman" w:hAnsi="Times New Roman" w:cs="Times New Roman"/>
          <w:color w:val="000000"/>
          <w:sz w:val="19"/>
          <w:szCs w:val="19"/>
        </w:rPr>
      </w:pPr>
      <w:r w:rsidRPr="005F763F">
        <w:rPr>
          <w:rFonts w:ascii="Times New Roman" w:hAnsi="Times New Roman" w:cs="Times New Roman"/>
          <w:color w:val="000000"/>
          <w:sz w:val="19"/>
          <w:szCs w:val="19"/>
        </w:rPr>
        <w:t>технические меры: конструктивные барьеры, система мониторинга безопасности и</w:t>
      </w:r>
      <w:r w:rsidR="009433E6">
        <w:rPr>
          <w:rFonts w:ascii="Times New Roman" w:hAnsi="Times New Roman" w:cs="Times New Roman"/>
          <w:color w:val="000000"/>
          <w:sz w:val="19"/>
          <w:szCs w:val="19"/>
        </w:rPr>
        <w:t> </w:t>
      </w:r>
      <w:r w:rsidRPr="005F763F">
        <w:rPr>
          <w:rFonts w:ascii="Times New Roman" w:hAnsi="Times New Roman" w:cs="Times New Roman"/>
          <w:color w:val="000000"/>
          <w:sz w:val="19"/>
          <w:szCs w:val="19"/>
        </w:rPr>
        <w:t>сигнализации, организация связи и</w:t>
      </w:r>
      <w:r w:rsidR="009433E6">
        <w:rPr>
          <w:rFonts w:ascii="Times New Roman" w:hAnsi="Times New Roman" w:cs="Times New Roman"/>
          <w:color w:val="000000"/>
          <w:sz w:val="19"/>
          <w:szCs w:val="19"/>
        </w:rPr>
        <w:t> </w:t>
      </w:r>
      <w:r w:rsidRPr="005F763F">
        <w:rPr>
          <w:rFonts w:ascii="Times New Roman" w:hAnsi="Times New Roman" w:cs="Times New Roman"/>
          <w:color w:val="000000"/>
          <w:sz w:val="19"/>
          <w:szCs w:val="19"/>
        </w:rPr>
        <w:t>отслеживания;</w:t>
      </w:r>
    </w:p>
    <w:p w:rsidR="00EC02E9" w:rsidRPr="005F763F" w:rsidRDefault="00BF1B3E" w:rsidP="00E1584F">
      <w:pPr>
        <w:widowControl/>
        <w:numPr>
          <w:ilvl w:val="0"/>
          <w:numId w:val="15"/>
        </w:numPr>
        <w:shd w:val="clear" w:color="auto" w:fill="FFFFFF"/>
        <w:tabs>
          <w:tab w:val="left" w:pos="288"/>
        </w:tabs>
        <w:spacing w:line="264" w:lineRule="auto"/>
        <w:ind w:left="284" w:hanging="284"/>
        <w:jc w:val="both"/>
        <w:rPr>
          <w:rFonts w:ascii="Times New Roman" w:eastAsia="Times New Roman" w:hAnsi="Times New Roman" w:cs="Times New Roman"/>
          <w:color w:val="000000"/>
          <w:sz w:val="19"/>
          <w:szCs w:val="19"/>
        </w:rPr>
      </w:pPr>
      <w:r w:rsidRPr="005F763F">
        <w:rPr>
          <w:rFonts w:ascii="Times New Roman" w:hAnsi="Times New Roman" w:cs="Times New Roman"/>
          <w:color w:val="000000"/>
          <w:sz w:val="19"/>
          <w:szCs w:val="19"/>
        </w:rPr>
        <w:t>оперативные мероприятия: мониторинг и</w:t>
      </w:r>
      <w:r w:rsidR="009433E6">
        <w:rPr>
          <w:rFonts w:ascii="Times New Roman" w:hAnsi="Times New Roman" w:cs="Times New Roman"/>
          <w:color w:val="000000"/>
          <w:sz w:val="19"/>
          <w:szCs w:val="19"/>
        </w:rPr>
        <w:t> </w:t>
      </w:r>
      <w:r w:rsidRPr="005F763F">
        <w:rPr>
          <w:rFonts w:ascii="Times New Roman" w:hAnsi="Times New Roman" w:cs="Times New Roman"/>
          <w:color w:val="000000"/>
          <w:sz w:val="19"/>
          <w:szCs w:val="19"/>
        </w:rPr>
        <w:t>проверки, а также действия в экстренных ситуациях;</w:t>
      </w:r>
    </w:p>
    <w:p w:rsidR="00EC02E9" w:rsidRPr="005F763F" w:rsidRDefault="00BF1B3E" w:rsidP="00E1584F">
      <w:pPr>
        <w:widowControl/>
        <w:numPr>
          <w:ilvl w:val="0"/>
          <w:numId w:val="15"/>
        </w:numPr>
        <w:shd w:val="clear" w:color="auto" w:fill="FFFFFF"/>
        <w:tabs>
          <w:tab w:val="left" w:pos="288"/>
        </w:tabs>
        <w:spacing w:after="120" w:line="264" w:lineRule="auto"/>
        <w:ind w:left="284" w:hanging="284"/>
        <w:jc w:val="both"/>
        <w:rPr>
          <w:rFonts w:ascii="Times New Roman" w:eastAsia="Times New Roman" w:hAnsi="Times New Roman" w:cs="Times New Roman"/>
          <w:color w:val="000000"/>
          <w:sz w:val="19"/>
          <w:szCs w:val="19"/>
        </w:rPr>
      </w:pPr>
      <w:r w:rsidRPr="005F763F">
        <w:rPr>
          <w:rFonts w:ascii="Times New Roman" w:hAnsi="Times New Roman" w:cs="Times New Roman"/>
          <w:color w:val="000000"/>
          <w:sz w:val="19"/>
          <w:szCs w:val="19"/>
        </w:rPr>
        <w:t>выполнение инструкций, обучения и</w:t>
      </w:r>
      <w:r w:rsidR="009433E6">
        <w:rPr>
          <w:rFonts w:ascii="Times New Roman" w:hAnsi="Times New Roman" w:cs="Times New Roman"/>
          <w:color w:val="000000"/>
          <w:sz w:val="19"/>
          <w:szCs w:val="19"/>
        </w:rPr>
        <w:t> </w:t>
      </w:r>
      <w:r w:rsidRPr="005F763F">
        <w:rPr>
          <w:rFonts w:ascii="Times New Roman" w:hAnsi="Times New Roman" w:cs="Times New Roman"/>
          <w:color w:val="000000"/>
          <w:sz w:val="19"/>
          <w:szCs w:val="19"/>
        </w:rPr>
        <w:t>квалификаций.</w:t>
      </w:r>
    </w:p>
    <w:p w:rsidR="00EC02E9" w:rsidRPr="005F763F" w:rsidRDefault="00BF1B3E" w:rsidP="00383B2B">
      <w:pPr>
        <w:widowControl/>
        <w:shd w:val="clear" w:color="auto" w:fill="FFFFFF"/>
        <w:spacing w:after="120" w:line="264" w:lineRule="auto"/>
        <w:jc w:val="both"/>
        <w:rPr>
          <w:rFonts w:ascii="Times New Roman" w:hAnsi="Times New Roman" w:cs="Times New Roman"/>
          <w:sz w:val="19"/>
          <w:szCs w:val="19"/>
        </w:rPr>
      </w:pPr>
      <w:r w:rsidRPr="00E1584F">
        <w:rPr>
          <w:b/>
          <w:color w:val="000000"/>
          <w:sz w:val="19"/>
          <w:szCs w:val="19"/>
        </w:rPr>
        <w:t>425.</w:t>
      </w:r>
      <w:r w:rsidR="00E1584F">
        <w:rPr>
          <w:rFonts w:ascii="Times New Roman" w:hAnsi="Times New Roman" w:cs="Times New Roman"/>
          <w:b/>
          <w:color w:val="000000"/>
          <w:sz w:val="19"/>
          <w:szCs w:val="19"/>
          <w:lang w:val="en-US"/>
        </w:rPr>
        <w:t> </w:t>
      </w:r>
      <w:r w:rsidRPr="005F763F">
        <w:rPr>
          <w:rFonts w:ascii="Times New Roman" w:hAnsi="Times New Roman" w:cs="Times New Roman"/>
          <w:color w:val="000000"/>
          <w:sz w:val="19"/>
          <w:szCs w:val="19"/>
        </w:rPr>
        <w:t>Изменения информации, содержащейся в</w:t>
      </w:r>
      <w:r w:rsidR="009433E6">
        <w:rPr>
          <w:rFonts w:ascii="Times New Roman" w:hAnsi="Times New Roman" w:cs="Times New Roman"/>
          <w:color w:val="000000"/>
          <w:sz w:val="19"/>
          <w:szCs w:val="19"/>
        </w:rPr>
        <w:t> </w:t>
      </w:r>
      <w:r w:rsidRPr="005F763F">
        <w:rPr>
          <w:rFonts w:ascii="Times New Roman" w:hAnsi="Times New Roman" w:cs="Times New Roman"/>
          <w:color w:val="000000"/>
          <w:sz w:val="19"/>
          <w:szCs w:val="19"/>
        </w:rPr>
        <w:t>уведомлении, должны передаваться в STUK.</w:t>
      </w:r>
    </w:p>
    <w:p w:rsidR="00EC02E9" w:rsidRPr="005F763F" w:rsidRDefault="00EC02E9" w:rsidP="00383B2B">
      <w:pPr>
        <w:widowControl/>
        <w:shd w:val="clear" w:color="auto" w:fill="FFFFFF"/>
        <w:spacing w:after="120" w:line="264" w:lineRule="auto"/>
        <w:jc w:val="both"/>
        <w:rPr>
          <w:rFonts w:ascii="Times New Roman" w:hAnsi="Times New Roman" w:cs="Times New Roman"/>
          <w:sz w:val="19"/>
          <w:szCs w:val="19"/>
        </w:rPr>
        <w:sectPr w:rsidR="00EC02E9" w:rsidRPr="005F763F" w:rsidSect="00F30938">
          <w:pgSz w:w="11909" w:h="16834" w:code="9"/>
          <w:pgMar w:top="1134" w:right="1134" w:bottom="1134" w:left="1418" w:header="720" w:footer="720" w:gutter="0"/>
          <w:cols w:num="2" w:space="720"/>
          <w:noEndnote/>
        </w:sectPr>
      </w:pPr>
    </w:p>
    <w:p w:rsidR="00EC02E9" w:rsidRPr="00E1584F" w:rsidRDefault="00BF1B3E" w:rsidP="00383B2B">
      <w:pPr>
        <w:widowControl/>
        <w:shd w:val="clear" w:color="auto" w:fill="FFFFFF"/>
        <w:tabs>
          <w:tab w:val="left" w:pos="427"/>
        </w:tabs>
        <w:spacing w:before="240" w:after="120" w:line="252" w:lineRule="auto"/>
        <w:rPr>
          <w:rFonts w:cs="Times New Roman"/>
          <w:b/>
        </w:rPr>
      </w:pPr>
      <w:bookmarkStart w:id="5" w:name="bookmark9"/>
      <w:r w:rsidRPr="00383B2B">
        <w:rPr>
          <w:rFonts w:cs="Times New Roman"/>
          <w:b/>
          <w:color w:val="A6A6A6" w:themeColor="background1" w:themeShade="A6"/>
        </w:rPr>
        <w:t>4</w:t>
      </w:r>
      <w:bookmarkEnd w:id="5"/>
      <w:r w:rsidRPr="00383B2B">
        <w:rPr>
          <w:rFonts w:cs="Times New Roman"/>
          <w:b/>
          <w:color w:val="A6A6A6" w:themeColor="background1" w:themeShade="A6"/>
        </w:rPr>
        <w:t>.8</w:t>
      </w:r>
      <w:r w:rsidRPr="00383B2B">
        <w:rPr>
          <w:rFonts w:cs="Times New Roman"/>
          <w:b/>
          <w:color w:val="A6A6A6" w:themeColor="background1" w:themeShade="A6"/>
        </w:rPr>
        <w:tab/>
      </w:r>
      <w:r w:rsidRPr="00E1584F">
        <w:rPr>
          <w:rFonts w:cs="Times New Roman"/>
          <w:b/>
        </w:rPr>
        <w:t>Отклонения от планов</w:t>
      </w:r>
    </w:p>
    <w:p w:rsidR="00EC02E9" w:rsidRPr="005F763F" w:rsidRDefault="00BF1B3E" w:rsidP="00383B2B">
      <w:pPr>
        <w:widowControl/>
        <w:shd w:val="clear" w:color="auto" w:fill="FFFFFF"/>
        <w:tabs>
          <w:tab w:val="left" w:pos="341"/>
        </w:tabs>
        <w:spacing w:after="120" w:line="264" w:lineRule="auto"/>
        <w:jc w:val="both"/>
        <w:rPr>
          <w:rFonts w:ascii="Times New Roman" w:hAnsi="Times New Roman" w:cs="Times New Roman"/>
          <w:sz w:val="19"/>
          <w:szCs w:val="19"/>
        </w:rPr>
      </w:pPr>
      <w:r w:rsidRPr="00E1584F">
        <w:rPr>
          <w:b/>
          <w:color w:val="000000"/>
          <w:sz w:val="19"/>
          <w:szCs w:val="19"/>
        </w:rPr>
        <w:t>426.</w:t>
      </w:r>
      <w:r w:rsidR="00E1584F">
        <w:rPr>
          <w:sz w:val="19"/>
          <w:szCs w:val="19"/>
          <w:lang w:val="en-US"/>
        </w:rPr>
        <w:t> </w:t>
      </w:r>
      <w:r w:rsidRPr="005F763F">
        <w:rPr>
          <w:rFonts w:ascii="Times New Roman" w:hAnsi="Times New Roman" w:cs="Times New Roman"/>
          <w:color w:val="000000"/>
          <w:sz w:val="19"/>
          <w:szCs w:val="19"/>
        </w:rPr>
        <w:t xml:space="preserve">Отклонения от утвержденных планов </w:t>
      </w:r>
      <w:r w:rsidR="009433E6">
        <w:rPr>
          <w:rFonts w:ascii="Times New Roman" w:hAnsi="Times New Roman" w:cs="Times New Roman"/>
          <w:color w:val="000000"/>
          <w:sz w:val="19"/>
          <w:szCs w:val="19"/>
        </w:rPr>
        <w:t xml:space="preserve">в </w:t>
      </w:r>
      <w:r w:rsidRPr="005F763F">
        <w:rPr>
          <w:rFonts w:ascii="Times New Roman" w:hAnsi="Times New Roman" w:cs="Times New Roman"/>
          <w:color w:val="000000"/>
          <w:sz w:val="19"/>
          <w:szCs w:val="19"/>
        </w:rPr>
        <w:t>ходе транспортировки разрешены только ввиду непредвиденных, вынужденных причин. Об</w:t>
      </w:r>
      <w:r w:rsidR="009433E6">
        <w:rPr>
          <w:rFonts w:ascii="Times New Roman" w:hAnsi="Times New Roman" w:cs="Times New Roman"/>
          <w:color w:val="000000"/>
          <w:sz w:val="19"/>
          <w:szCs w:val="19"/>
        </w:rPr>
        <w:t> </w:t>
      </w:r>
      <w:r w:rsidRPr="005F763F">
        <w:rPr>
          <w:rFonts w:ascii="Times New Roman" w:hAnsi="Times New Roman" w:cs="Times New Roman"/>
          <w:color w:val="000000"/>
          <w:sz w:val="19"/>
          <w:szCs w:val="19"/>
        </w:rPr>
        <w:t>отклонении должно быть сообщено незамедлительно в STUK и другим официальным органам, которых касается отклонение.</w:t>
      </w:r>
    </w:p>
    <w:p w:rsidR="00EC02E9" w:rsidRPr="00E1584F" w:rsidRDefault="00BF1B3E" w:rsidP="00383B2B">
      <w:pPr>
        <w:widowControl/>
        <w:shd w:val="clear" w:color="auto" w:fill="FFFFFF"/>
        <w:tabs>
          <w:tab w:val="left" w:pos="427"/>
        </w:tabs>
        <w:spacing w:before="240" w:after="120" w:line="252" w:lineRule="auto"/>
        <w:rPr>
          <w:rFonts w:cs="Times New Roman"/>
          <w:b/>
        </w:rPr>
      </w:pPr>
      <w:r w:rsidRPr="00383B2B">
        <w:rPr>
          <w:rFonts w:cs="Times New Roman"/>
          <w:b/>
          <w:color w:val="A6A6A6" w:themeColor="background1" w:themeShade="A6"/>
        </w:rPr>
        <w:t>4.9</w:t>
      </w:r>
      <w:r w:rsidRPr="00383B2B">
        <w:rPr>
          <w:rFonts w:cs="Times New Roman"/>
          <w:b/>
          <w:color w:val="A6A6A6" w:themeColor="background1" w:themeShade="A6"/>
        </w:rPr>
        <w:tab/>
      </w:r>
      <w:r w:rsidRPr="00E1584F">
        <w:rPr>
          <w:rFonts w:cs="Times New Roman"/>
          <w:b/>
        </w:rPr>
        <w:t>Сумма всех уведомлени</w:t>
      </w:r>
      <w:r w:rsidR="00F72D8F">
        <w:rPr>
          <w:rFonts w:cs="Times New Roman"/>
          <w:b/>
        </w:rPr>
        <w:t>й</w:t>
      </w:r>
      <w:r w:rsidRPr="00E1584F">
        <w:rPr>
          <w:rFonts w:cs="Times New Roman"/>
          <w:b/>
        </w:rPr>
        <w:t xml:space="preserve"> и отчетов, которые необходимо представить в</w:t>
      </w:r>
      <w:r w:rsidR="009433E6">
        <w:rPr>
          <w:rFonts w:cs="Times New Roman"/>
          <w:b/>
        </w:rPr>
        <w:t> </w:t>
      </w:r>
      <w:r w:rsidRPr="00E1584F">
        <w:rPr>
          <w:rFonts w:cs="Times New Roman"/>
          <w:b/>
        </w:rPr>
        <w:t>официальные инстанции</w:t>
      </w:r>
    </w:p>
    <w:p w:rsidR="00EC02E9" w:rsidRPr="005F763F" w:rsidRDefault="00BF1B3E" w:rsidP="00383B2B">
      <w:pPr>
        <w:widowControl/>
        <w:shd w:val="clear" w:color="auto" w:fill="FFFFFF"/>
        <w:tabs>
          <w:tab w:val="left" w:pos="341"/>
        </w:tabs>
        <w:spacing w:after="120" w:line="264" w:lineRule="auto"/>
        <w:jc w:val="both"/>
        <w:rPr>
          <w:rFonts w:ascii="Times New Roman" w:hAnsi="Times New Roman" w:cs="Times New Roman"/>
          <w:sz w:val="19"/>
          <w:szCs w:val="19"/>
        </w:rPr>
      </w:pPr>
      <w:r w:rsidRPr="00E1584F">
        <w:rPr>
          <w:b/>
          <w:color w:val="000000"/>
          <w:sz w:val="19"/>
          <w:szCs w:val="19"/>
        </w:rPr>
        <w:t>427.</w:t>
      </w:r>
      <w:r w:rsidR="00E1584F">
        <w:rPr>
          <w:rFonts w:ascii="Times New Roman" w:hAnsi="Times New Roman" w:cs="Times New Roman"/>
          <w:sz w:val="19"/>
          <w:szCs w:val="19"/>
          <w:lang w:val="en-US"/>
        </w:rPr>
        <w:t> </w:t>
      </w:r>
      <w:r w:rsidRPr="005F763F">
        <w:rPr>
          <w:rFonts w:ascii="Times New Roman" w:hAnsi="Times New Roman" w:cs="Times New Roman"/>
          <w:color w:val="000000"/>
          <w:sz w:val="19"/>
          <w:szCs w:val="19"/>
        </w:rPr>
        <w:t xml:space="preserve">Далее представлен свод уведомлений и отчетов, касающихся транспортировок, которые необходимо передавать в STUK и в другие официальные инстанции. В каждом пункте представлена ссылка на требование настоящего </w:t>
      </w:r>
      <w:r w:rsidR="009433E6" w:rsidRPr="005F763F">
        <w:rPr>
          <w:rFonts w:ascii="Times New Roman" w:hAnsi="Times New Roman" w:cs="Times New Roman"/>
          <w:color w:val="000000"/>
          <w:sz w:val="19"/>
          <w:szCs w:val="19"/>
        </w:rPr>
        <w:t>руководства</w:t>
      </w:r>
      <w:r w:rsidRPr="005F763F">
        <w:rPr>
          <w:rFonts w:ascii="Times New Roman" w:hAnsi="Times New Roman" w:cs="Times New Roman"/>
          <w:color w:val="000000"/>
          <w:sz w:val="19"/>
          <w:szCs w:val="19"/>
        </w:rPr>
        <w:t>, в котором указан</w:t>
      </w:r>
      <w:r w:rsidR="009433E6">
        <w:rPr>
          <w:rFonts w:ascii="Times New Roman" w:hAnsi="Times New Roman" w:cs="Times New Roman"/>
          <w:color w:val="000000"/>
          <w:sz w:val="19"/>
          <w:szCs w:val="19"/>
        </w:rPr>
        <w:t>ы</w:t>
      </w:r>
      <w:r w:rsidRPr="005F763F">
        <w:rPr>
          <w:rFonts w:ascii="Times New Roman" w:hAnsi="Times New Roman" w:cs="Times New Roman"/>
          <w:color w:val="000000"/>
          <w:sz w:val="19"/>
          <w:szCs w:val="19"/>
        </w:rPr>
        <w:t xml:space="preserve"> уведомление или отчет.</w:t>
      </w:r>
    </w:p>
    <w:p w:rsidR="00EC02E9" w:rsidRPr="005F763F" w:rsidRDefault="00E1584F" w:rsidP="00383B2B">
      <w:pPr>
        <w:widowControl/>
        <w:numPr>
          <w:ilvl w:val="0"/>
          <w:numId w:val="34"/>
        </w:numPr>
        <w:shd w:val="clear" w:color="auto" w:fill="FFFFFF"/>
        <w:tabs>
          <w:tab w:val="left" w:pos="35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BF1B3E" w:rsidRPr="005F763F">
        <w:rPr>
          <w:rFonts w:ascii="Times New Roman" w:hAnsi="Times New Roman" w:cs="Times New Roman"/>
          <w:color w:val="000000"/>
          <w:sz w:val="19"/>
          <w:szCs w:val="19"/>
        </w:rPr>
        <w:t>О такой транспортировке, для которой не требуется лицензия на транспортировку (990/1987</w:t>
      </w:r>
      <w:r w:rsidR="00340D46">
        <w:rPr>
          <w:rFonts w:ascii="Times New Roman" w:hAnsi="Times New Roman" w:cs="Times New Roman"/>
          <w:color w:val="000000"/>
          <w:sz w:val="19"/>
          <w:szCs w:val="19"/>
        </w:rPr>
        <w:t>,</w:t>
      </w:r>
      <w:r w:rsidR="00BF1B3E" w:rsidRPr="005F763F">
        <w:rPr>
          <w:rFonts w:ascii="Times New Roman" w:hAnsi="Times New Roman" w:cs="Times New Roman"/>
          <w:color w:val="000000"/>
          <w:sz w:val="19"/>
          <w:szCs w:val="19"/>
        </w:rPr>
        <w:t xml:space="preserve"> раздел 8</w:t>
      </w:r>
      <w:r w:rsidR="00340D46">
        <w:rPr>
          <w:rFonts w:ascii="Times New Roman" w:hAnsi="Times New Roman" w:cs="Times New Roman"/>
          <w:color w:val="000000"/>
          <w:sz w:val="19"/>
          <w:szCs w:val="19"/>
        </w:rPr>
        <w:t>;</w:t>
      </w:r>
      <w:r w:rsidR="00BF1B3E" w:rsidRPr="005F763F">
        <w:rPr>
          <w:rFonts w:ascii="Times New Roman" w:hAnsi="Times New Roman" w:cs="Times New Roman"/>
          <w:color w:val="000000"/>
          <w:sz w:val="19"/>
          <w:szCs w:val="19"/>
        </w:rPr>
        <w:t xml:space="preserve"> 161/1988</w:t>
      </w:r>
      <w:r w:rsidR="00340D46">
        <w:rPr>
          <w:rFonts w:ascii="Times New Roman" w:hAnsi="Times New Roman" w:cs="Times New Roman"/>
          <w:color w:val="000000"/>
          <w:sz w:val="19"/>
          <w:szCs w:val="19"/>
        </w:rPr>
        <w:t>,</w:t>
      </w:r>
      <w:r w:rsidR="00BF1B3E" w:rsidRPr="005F763F">
        <w:rPr>
          <w:rFonts w:ascii="Times New Roman" w:hAnsi="Times New Roman" w:cs="Times New Roman"/>
          <w:color w:val="000000"/>
          <w:sz w:val="19"/>
          <w:szCs w:val="19"/>
        </w:rPr>
        <w:t xml:space="preserve"> раздел 17), должно быть составлено уведомление согласно разделу</w:t>
      </w:r>
      <w:r w:rsidR="00340D46">
        <w:rPr>
          <w:rFonts w:ascii="Times New Roman" w:hAnsi="Times New Roman" w:cs="Times New Roman"/>
          <w:color w:val="000000"/>
          <w:sz w:val="19"/>
          <w:szCs w:val="19"/>
        </w:rPr>
        <w:t xml:space="preserve"> </w:t>
      </w:r>
      <w:proofErr w:type="gramStart"/>
      <w:r w:rsidR="00BF1B3E" w:rsidRPr="005F763F">
        <w:rPr>
          <w:rFonts w:ascii="Times New Roman" w:hAnsi="Times New Roman" w:cs="Times New Roman"/>
          <w:color w:val="000000"/>
          <w:sz w:val="19"/>
          <w:szCs w:val="19"/>
        </w:rPr>
        <w:t>134</w:t>
      </w:r>
      <w:proofErr w:type="gramEnd"/>
      <w:r w:rsidR="00340D46">
        <w:rPr>
          <w:rFonts w:ascii="Times New Roman" w:hAnsi="Times New Roman" w:cs="Times New Roman"/>
          <w:color w:val="000000"/>
          <w:sz w:val="19"/>
          <w:szCs w:val="19"/>
        </w:rPr>
        <w:t> </w:t>
      </w:r>
      <w:r w:rsidR="00BF1B3E" w:rsidRPr="005F763F">
        <w:rPr>
          <w:rFonts w:ascii="Times New Roman" w:hAnsi="Times New Roman" w:cs="Times New Roman"/>
          <w:color w:val="000000"/>
          <w:sz w:val="19"/>
          <w:szCs w:val="19"/>
        </w:rPr>
        <w:t>а Постановления «Об атомной энергии», которое должно быть представлено для информации в STUK (307, 327, 424, 425).</w:t>
      </w:r>
    </w:p>
    <w:p w:rsidR="00EC02E9" w:rsidRPr="005F763F" w:rsidRDefault="00E1584F" w:rsidP="00383B2B">
      <w:pPr>
        <w:widowControl/>
        <w:numPr>
          <w:ilvl w:val="0"/>
          <w:numId w:val="34"/>
        </w:numPr>
        <w:shd w:val="clear" w:color="auto" w:fill="FFFFFF"/>
        <w:tabs>
          <w:tab w:val="left" w:pos="35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BF1B3E" w:rsidRPr="005F763F">
        <w:rPr>
          <w:rFonts w:ascii="Times New Roman" w:hAnsi="Times New Roman" w:cs="Times New Roman"/>
          <w:color w:val="000000"/>
          <w:sz w:val="19"/>
          <w:szCs w:val="19"/>
        </w:rPr>
        <w:t>Эксплуатирующая организация должна сообщить в STUK и в компетентные органы об обучении, организованном по поводу транспортировки (325,</w:t>
      </w:r>
      <w:r w:rsidR="00AF4E3F">
        <w:rPr>
          <w:rFonts w:ascii="Times New Roman" w:hAnsi="Times New Roman" w:cs="Times New Roman"/>
          <w:color w:val="000000"/>
          <w:sz w:val="19"/>
          <w:szCs w:val="19"/>
        </w:rPr>
        <w:t xml:space="preserve"> </w:t>
      </w:r>
      <w:r w:rsidR="00BF1B3E" w:rsidRPr="005F763F">
        <w:rPr>
          <w:rFonts w:ascii="Times New Roman" w:hAnsi="Times New Roman" w:cs="Times New Roman"/>
          <w:color w:val="000000"/>
          <w:sz w:val="19"/>
          <w:szCs w:val="19"/>
        </w:rPr>
        <w:t>339).</w:t>
      </w:r>
    </w:p>
    <w:p w:rsidR="00EC02E9" w:rsidRPr="005F763F" w:rsidRDefault="00E1584F" w:rsidP="00383B2B">
      <w:pPr>
        <w:widowControl/>
        <w:numPr>
          <w:ilvl w:val="0"/>
          <w:numId w:val="34"/>
        </w:numPr>
        <w:shd w:val="clear" w:color="auto" w:fill="FFFFFF"/>
        <w:tabs>
          <w:tab w:val="left" w:pos="35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BF1B3E" w:rsidRPr="005F763F">
        <w:rPr>
          <w:rFonts w:ascii="Times New Roman" w:hAnsi="Times New Roman" w:cs="Times New Roman"/>
          <w:color w:val="000000"/>
          <w:sz w:val="19"/>
          <w:szCs w:val="19"/>
        </w:rPr>
        <w:t>О транспортировке ядерных материалов или ядерных отходов, относящихся к категории</w:t>
      </w:r>
      <w:r w:rsidR="00AF4E3F">
        <w:rPr>
          <w:rFonts w:ascii="Times New Roman" w:hAnsi="Times New Roman" w:cs="Times New Roman"/>
          <w:color w:val="000000"/>
          <w:sz w:val="19"/>
          <w:szCs w:val="19"/>
        </w:rPr>
        <w:t xml:space="preserve"> </w:t>
      </w:r>
      <w:r w:rsidR="00AF4E3F" w:rsidRPr="005F763F">
        <w:rPr>
          <w:rFonts w:ascii="Times New Roman" w:hAnsi="Times New Roman" w:cs="Times New Roman"/>
          <w:color w:val="000000"/>
          <w:sz w:val="19"/>
          <w:szCs w:val="19"/>
        </w:rPr>
        <w:t>1</w:t>
      </w:r>
      <w:r w:rsidR="00BF1B3E" w:rsidRPr="005F763F">
        <w:rPr>
          <w:rFonts w:ascii="Times New Roman" w:hAnsi="Times New Roman" w:cs="Times New Roman"/>
          <w:color w:val="000000"/>
          <w:sz w:val="19"/>
          <w:szCs w:val="19"/>
        </w:rPr>
        <w:t>, должно быть сделано письменное уведомление STUK за 72 часа до начала запланированной транспортировки (364).</w:t>
      </w:r>
    </w:p>
    <w:p w:rsidR="00EC02E9" w:rsidRPr="005F763F" w:rsidRDefault="00E1584F" w:rsidP="00383B2B">
      <w:pPr>
        <w:widowControl/>
        <w:numPr>
          <w:ilvl w:val="0"/>
          <w:numId w:val="34"/>
        </w:numPr>
        <w:shd w:val="clear" w:color="auto" w:fill="FFFFFF"/>
        <w:tabs>
          <w:tab w:val="left" w:pos="35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BF1B3E" w:rsidRPr="005F763F">
        <w:rPr>
          <w:rFonts w:ascii="Times New Roman" w:hAnsi="Times New Roman" w:cs="Times New Roman"/>
          <w:color w:val="000000"/>
          <w:sz w:val="19"/>
          <w:szCs w:val="19"/>
        </w:rPr>
        <w:t>Если для утверждения нового типа конструкции тары проводятся практические испытания, соискатель должен сообщить в STUK о дате проведения испытаний (402).</w:t>
      </w:r>
    </w:p>
    <w:p w:rsidR="00EC02E9" w:rsidRPr="005F763F" w:rsidRDefault="00E1584F" w:rsidP="00383B2B">
      <w:pPr>
        <w:widowControl/>
        <w:numPr>
          <w:ilvl w:val="0"/>
          <w:numId w:val="34"/>
        </w:numPr>
        <w:shd w:val="clear" w:color="auto" w:fill="FFFFFF"/>
        <w:tabs>
          <w:tab w:val="left" w:pos="35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BF1B3E" w:rsidRPr="005F763F">
        <w:rPr>
          <w:rFonts w:ascii="Times New Roman" w:hAnsi="Times New Roman" w:cs="Times New Roman"/>
          <w:color w:val="000000"/>
          <w:sz w:val="19"/>
          <w:szCs w:val="19"/>
        </w:rPr>
        <w:t>До начала транспортировки в STUK должен быть представлен уточненный график, а также контактные данные и ФИО ответственного руководителя, его заместителя и контактного лица, назначенного соискателем для транспортировки. Также должна быть представлена информация, изменяющаяся от транспортировки к транспортировке, если план транспортировки был составлен как план транспортных операций (408).</w:t>
      </w:r>
    </w:p>
    <w:p w:rsidR="00EC02E9" w:rsidRPr="00E1584F" w:rsidRDefault="00BF1B3E" w:rsidP="00E1584F">
      <w:pPr>
        <w:jc w:val="both"/>
        <w:rPr>
          <w:rFonts w:ascii="Times New Roman" w:hAnsi="Times New Roman" w:cs="Times New Roman"/>
          <w:sz w:val="2"/>
          <w:szCs w:val="19"/>
        </w:rPr>
      </w:pPr>
      <w:r w:rsidRPr="005F763F">
        <w:rPr>
          <w:rFonts w:ascii="Times New Roman" w:hAnsi="Times New Roman" w:cs="Times New Roman"/>
          <w:sz w:val="19"/>
          <w:szCs w:val="19"/>
        </w:rPr>
        <w:br w:type="column"/>
      </w:r>
    </w:p>
    <w:p w:rsidR="00EC02E9" w:rsidRPr="005F763F" w:rsidRDefault="00E1584F" w:rsidP="00383B2B">
      <w:pPr>
        <w:widowControl/>
        <w:numPr>
          <w:ilvl w:val="0"/>
          <w:numId w:val="35"/>
        </w:numPr>
        <w:shd w:val="clear" w:color="auto" w:fill="FFFFFF"/>
        <w:tabs>
          <w:tab w:val="left" w:pos="35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BF1B3E" w:rsidRPr="005F763F">
        <w:rPr>
          <w:rFonts w:ascii="Times New Roman" w:hAnsi="Times New Roman" w:cs="Times New Roman"/>
          <w:color w:val="000000"/>
          <w:sz w:val="19"/>
          <w:szCs w:val="19"/>
        </w:rPr>
        <w:t>До начала транспортировки в соответствии с утвержденным STUK планом обеспечения физической безопасности при транспортировке в STUK должны быть представлены контактные данные и ФИО ключевого персонала службы безопасности, а также другая информация о мерах обеспечения физической безопасности, меняющаяся от транспортировки к транспортировке (413).</w:t>
      </w:r>
    </w:p>
    <w:p w:rsidR="00EC02E9" w:rsidRPr="005F763F" w:rsidRDefault="00E1584F" w:rsidP="00383B2B">
      <w:pPr>
        <w:widowControl/>
        <w:numPr>
          <w:ilvl w:val="0"/>
          <w:numId w:val="35"/>
        </w:numPr>
        <w:shd w:val="clear" w:color="auto" w:fill="FFFFFF"/>
        <w:tabs>
          <w:tab w:val="left" w:pos="35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BF1B3E" w:rsidRPr="005F763F">
        <w:rPr>
          <w:rFonts w:ascii="Times New Roman" w:hAnsi="Times New Roman" w:cs="Times New Roman"/>
          <w:color w:val="000000"/>
          <w:sz w:val="19"/>
          <w:szCs w:val="19"/>
        </w:rPr>
        <w:t>До начала транспортировки в STUK должны быть представлены контактные данные и ФИО ключевых людей, обеспечивающих организацию аварийной готовности, а также другая информация, меняющаяся от транспортировки к</w:t>
      </w:r>
      <w:r w:rsidR="00AF4E3F">
        <w:rPr>
          <w:rFonts w:ascii="Times New Roman" w:hAnsi="Times New Roman" w:cs="Times New Roman"/>
          <w:color w:val="000000"/>
          <w:sz w:val="19"/>
          <w:szCs w:val="19"/>
        </w:rPr>
        <w:t> </w:t>
      </w:r>
      <w:r w:rsidR="00BF1B3E" w:rsidRPr="005F763F">
        <w:rPr>
          <w:rFonts w:ascii="Times New Roman" w:hAnsi="Times New Roman" w:cs="Times New Roman"/>
          <w:color w:val="000000"/>
          <w:sz w:val="19"/>
          <w:szCs w:val="19"/>
        </w:rPr>
        <w:t>транспортировке</w:t>
      </w:r>
      <w:r w:rsidR="00AF4E3F">
        <w:rPr>
          <w:rFonts w:ascii="Times New Roman" w:hAnsi="Times New Roman" w:cs="Times New Roman"/>
          <w:color w:val="000000"/>
          <w:sz w:val="19"/>
          <w:szCs w:val="19"/>
        </w:rPr>
        <w:t> </w:t>
      </w:r>
      <w:r w:rsidR="00BF1B3E" w:rsidRPr="005F763F">
        <w:rPr>
          <w:rFonts w:ascii="Times New Roman" w:hAnsi="Times New Roman" w:cs="Times New Roman"/>
          <w:color w:val="000000"/>
          <w:sz w:val="19"/>
          <w:szCs w:val="19"/>
        </w:rPr>
        <w:t>(420).</w:t>
      </w:r>
    </w:p>
    <w:p w:rsidR="00EC02E9" w:rsidRPr="005F763F" w:rsidRDefault="00E1584F" w:rsidP="00383B2B">
      <w:pPr>
        <w:widowControl/>
        <w:numPr>
          <w:ilvl w:val="0"/>
          <w:numId w:val="35"/>
        </w:numPr>
        <w:shd w:val="clear" w:color="auto" w:fill="FFFFFF"/>
        <w:tabs>
          <w:tab w:val="left" w:pos="35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proofErr w:type="gramStart"/>
      <w:r w:rsidR="00BF1B3E" w:rsidRPr="005F763F">
        <w:rPr>
          <w:rFonts w:ascii="Times New Roman" w:hAnsi="Times New Roman" w:cs="Times New Roman"/>
          <w:color w:val="000000"/>
          <w:sz w:val="19"/>
          <w:szCs w:val="19"/>
        </w:rPr>
        <w:t>STUK должен быть в пределах необходимого оповещен об отбытии и прибытии груза в</w:t>
      </w:r>
      <w:r w:rsidR="00AF4E3F">
        <w:rPr>
          <w:rFonts w:ascii="Times New Roman" w:hAnsi="Times New Roman" w:cs="Times New Roman"/>
          <w:color w:val="000000"/>
          <w:sz w:val="19"/>
          <w:szCs w:val="19"/>
        </w:rPr>
        <w:t> </w:t>
      </w:r>
      <w:r w:rsidR="00BF1B3E" w:rsidRPr="005F763F">
        <w:rPr>
          <w:rFonts w:ascii="Times New Roman" w:hAnsi="Times New Roman" w:cs="Times New Roman"/>
          <w:color w:val="000000"/>
          <w:sz w:val="19"/>
          <w:szCs w:val="19"/>
        </w:rPr>
        <w:t>Финляндию, а также о ввозе груза на территорию Финляндии или вывозе из нее (335).</w:t>
      </w:r>
      <w:proofErr w:type="gramEnd"/>
    </w:p>
    <w:p w:rsidR="00EC02E9" w:rsidRPr="005F763F" w:rsidRDefault="00E1584F" w:rsidP="00383B2B">
      <w:pPr>
        <w:widowControl/>
        <w:numPr>
          <w:ilvl w:val="0"/>
          <w:numId w:val="35"/>
        </w:numPr>
        <w:shd w:val="clear" w:color="auto" w:fill="FFFFFF"/>
        <w:tabs>
          <w:tab w:val="left" w:pos="35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BF1B3E" w:rsidRPr="005F763F">
        <w:rPr>
          <w:rFonts w:ascii="Times New Roman" w:hAnsi="Times New Roman" w:cs="Times New Roman"/>
          <w:color w:val="000000"/>
          <w:sz w:val="19"/>
          <w:szCs w:val="19"/>
        </w:rPr>
        <w:t>О замеченных повреждениях упаковки и отклонениях от утвержденного типа конструкции тары во время транспортировки должно сообщаться в STUK и отправителю (317).</w:t>
      </w:r>
    </w:p>
    <w:p w:rsidR="00EC02E9" w:rsidRPr="005F763F" w:rsidRDefault="00E1584F" w:rsidP="00383B2B">
      <w:pPr>
        <w:widowControl/>
        <w:numPr>
          <w:ilvl w:val="0"/>
          <w:numId w:val="35"/>
        </w:numPr>
        <w:shd w:val="clear" w:color="auto" w:fill="FFFFFF"/>
        <w:tabs>
          <w:tab w:val="left" w:pos="35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BF1B3E" w:rsidRPr="005F763F">
        <w:rPr>
          <w:rFonts w:ascii="Times New Roman" w:hAnsi="Times New Roman" w:cs="Times New Roman"/>
          <w:color w:val="000000"/>
          <w:sz w:val="19"/>
          <w:szCs w:val="19"/>
        </w:rPr>
        <w:t xml:space="preserve">Об отклонении от планов транспортировки должно незамедлительно сообщаться в STUK и тем представителям официальных инстанций, которых </w:t>
      </w:r>
      <w:proofErr w:type="gramStart"/>
      <w:r w:rsidR="00BF1B3E" w:rsidRPr="005F763F">
        <w:rPr>
          <w:rFonts w:ascii="Times New Roman" w:hAnsi="Times New Roman" w:cs="Times New Roman"/>
          <w:color w:val="000000"/>
          <w:sz w:val="19"/>
          <w:szCs w:val="19"/>
        </w:rPr>
        <w:t>касается отклонение</w:t>
      </w:r>
      <w:proofErr w:type="gramEnd"/>
      <w:r w:rsidR="00BF1B3E" w:rsidRPr="005F763F">
        <w:rPr>
          <w:rFonts w:ascii="Times New Roman" w:hAnsi="Times New Roman" w:cs="Times New Roman"/>
          <w:color w:val="000000"/>
          <w:sz w:val="19"/>
          <w:szCs w:val="19"/>
        </w:rPr>
        <w:t xml:space="preserve"> (426).</w:t>
      </w:r>
    </w:p>
    <w:p w:rsidR="00EC02E9" w:rsidRPr="005F763F" w:rsidRDefault="00E1584F" w:rsidP="00383B2B">
      <w:pPr>
        <w:widowControl/>
        <w:numPr>
          <w:ilvl w:val="0"/>
          <w:numId w:val="35"/>
        </w:numPr>
        <w:shd w:val="clear" w:color="auto" w:fill="FFFFFF"/>
        <w:tabs>
          <w:tab w:val="left" w:pos="35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BF1B3E" w:rsidRPr="005F763F">
        <w:rPr>
          <w:rFonts w:ascii="Times New Roman" w:hAnsi="Times New Roman" w:cs="Times New Roman"/>
          <w:color w:val="000000"/>
          <w:sz w:val="19"/>
          <w:szCs w:val="19"/>
        </w:rPr>
        <w:t>О возникновении экстренной ситуации во время транспортировки должно быть доложено аварийно-спасательной службе и/или полиции сразу, как только таковая была замечена, а также незамедлительно в STUK (318).</w:t>
      </w:r>
    </w:p>
    <w:p w:rsidR="00EC02E9" w:rsidRPr="005F763F" w:rsidRDefault="00E1584F" w:rsidP="00383B2B">
      <w:pPr>
        <w:widowControl/>
        <w:numPr>
          <w:ilvl w:val="0"/>
          <w:numId w:val="35"/>
        </w:numPr>
        <w:shd w:val="clear" w:color="auto" w:fill="FFFFFF"/>
        <w:tabs>
          <w:tab w:val="left" w:pos="35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BF1B3E" w:rsidRPr="005F763F">
        <w:rPr>
          <w:rFonts w:ascii="Times New Roman" w:hAnsi="Times New Roman" w:cs="Times New Roman"/>
          <w:color w:val="000000"/>
          <w:sz w:val="19"/>
          <w:szCs w:val="19"/>
        </w:rPr>
        <w:t xml:space="preserve">Эксплуатирующая организация должна сообщить о произошедшей экстренной ситуации письменно в STUK в течение двух недель с момента происшествия. Отчет должен включать описание события, его последствия, а также необходимые корректирующие действия, к которым эксплуатирующая организация </w:t>
      </w:r>
      <w:proofErr w:type="gramStart"/>
      <w:r w:rsidR="00BF1B3E" w:rsidRPr="005F763F">
        <w:rPr>
          <w:rFonts w:ascii="Times New Roman" w:hAnsi="Times New Roman" w:cs="Times New Roman"/>
          <w:color w:val="000000"/>
          <w:sz w:val="19"/>
          <w:szCs w:val="19"/>
        </w:rPr>
        <w:t>приступила</w:t>
      </w:r>
      <w:proofErr w:type="gramEnd"/>
      <w:r w:rsidR="00BF1B3E" w:rsidRPr="005F763F">
        <w:rPr>
          <w:rFonts w:ascii="Times New Roman" w:hAnsi="Times New Roman" w:cs="Times New Roman"/>
          <w:color w:val="000000"/>
          <w:sz w:val="19"/>
          <w:szCs w:val="19"/>
        </w:rPr>
        <w:t>/приступит для предотвращения соответствующих происшествий в будущем (338).</w:t>
      </w:r>
    </w:p>
    <w:p w:rsidR="00EC02E9" w:rsidRPr="005F763F" w:rsidRDefault="00EC02E9" w:rsidP="00383B2B">
      <w:pPr>
        <w:widowControl/>
        <w:numPr>
          <w:ilvl w:val="0"/>
          <w:numId w:val="35"/>
        </w:numPr>
        <w:shd w:val="clear" w:color="auto" w:fill="FFFFFF"/>
        <w:tabs>
          <w:tab w:val="left" w:pos="350"/>
        </w:tabs>
        <w:spacing w:after="120" w:line="264" w:lineRule="auto"/>
        <w:jc w:val="both"/>
        <w:rPr>
          <w:rFonts w:ascii="Times New Roman" w:hAnsi="Times New Roman" w:cs="Times New Roman"/>
          <w:b/>
          <w:bCs/>
          <w:color w:val="000000"/>
          <w:sz w:val="19"/>
          <w:szCs w:val="19"/>
        </w:rPr>
        <w:sectPr w:rsidR="00EC02E9" w:rsidRPr="005F763F" w:rsidSect="00F30938">
          <w:pgSz w:w="11909" w:h="16834" w:code="9"/>
          <w:pgMar w:top="1134" w:right="1134" w:bottom="1134" w:left="1418" w:header="720" w:footer="720" w:gutter="0"/>
          <w:cols w:num="2" w:space="720"/>
          <w:noEndnote/>
        </w:sectPr>
      </w:pPr>
    </w:p>
    <w:p w:rsidR="00EC02E9" w:rsidRPr="00E1584F" w:rsidRDefault="00BF1B3E" w:rsidP="00383B2B">
      <w:pPr>
        <w:widowControl/>
        <w:shd w:val="clear" w:color="auto" w:fill="FFFFFF"/>
        <w:tabs>
          <w:tab w:val="left" w:pos="427"/>
        </w:tabs>
        <w:spacing w:before="240" w:after="120" w:line="247" w:lineRule="auto"/>
        <w:rPr>
          <w:rFonts w:cs="Times New Roman"/>
          <w:b/>
          <w:sz w:val="32"/>
          <w:szCs w:val="32"/>
        </w:rPr>
      </w:pPr>
      <w:bookmarkStart w:id="6" w:name="bookmark10"/>
      <w:r w:rsidRPr="00F30938">
        <w:rPr>
          <w:rFonts w:cs="Times New Roman"/>
          <w:b/>
          <w:color w:val="A6A6A6" w:themeColor="background1" w:themeShade="A6"/>
          <w:sz w:val="32"/>
          <w:szCs w:val="32"/>
        </w:rPr>
        <w:t>5</w:t>
      </w:r>
      <w:bookmarkEnd w:id="6"/>
      <w:r w:rsidRPr="00F30938">
        <w:rPr>
          <w:rFonts w:cs="Times New Roman"/>
          <w:b/>
          <w:color w:val="A6A6A6" w:themeColor="background1" w:themeShade="A6"/>
          <w:sz w:val="32"/>
          <w:szCs w:val="32"/>
        </w:rPr>
        <w:tab/>
      </w:r>
      <w:r w:rsidRPr="00E1584F">
        <w:rPr>
          <w:rFonts w:cs="Times New Roman"/>
          <w:b/>
          <w:sz w:val="32"/>
          <w:szCs w:val="32"/>
        </w:rPr>
        <w:t>Регулирующий надзор со стороны Надзорного органа по радиационной и</w:t>
      </w:r>
      <w:r w:rsidR="00AF4E3F">
        <w:rPr>
          <w:rFonts w:cs="Times New Roman"/>
          <w:b/>
          <w:sz w:val="32"/>
          <w:szCs w:val="32"/>
        </w:rPr>
        <w:t> </w:t>
      </w:r>
      <w:r w:rsidRPr="00E1584F">
        <w:rPr>
          <w:rFonts w:cs="Times New Roman"/>
          <w:b/>
          <w:sz w:val="32"/>
          <w:szCs w:val="32"/>
        </w:rPr>
        <w:t>ядерной безопасности</w:t>
      </w:r>
    </w:p>
    <w:p w:rsidR="00EC02E9" w:rsidRPr="005F763F" w:rsidRDefault="00E1584F" w:rsidP="00383B2B">
      <w:pPr>
        <w:widowControl/>
        <w:numPr>
          <w:ilvl w:val="0"/>
          <w:numId w:val="36"/>
        </w:numPr>
        <w:shd w:val="clear" w:color="auto" w:fill="FFFFFF"/>
        <w:tabs>
          <w:tab w:val="left" w:pos="34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BF1B3E" w:rsidRPr="005F763F">
        <w:rPr>
          <w:rFonts w:ascii="Times New Roman" w:hAnsi="Times New Roman" w:cs="Times New Roman"/>
          <w:color w:val="000000"/>
          <w:sz w:val="19"/>
          <w:szCs w:val="19"/>
        </w:rPr>
        <w:t>STUK осуществляет надзор за тем, чтобы эксплуатирующая организация выполняла транспортировки, соблюдая меры физической ядерной безопасности и организацию аварийной готовности в соответствии с требованиями, установленными в законодательстве, в условиях лицензии, а также в данном руководстве.</w:t>
      </w:r>
    </w:p>
    <w:p w:rsidR="00EC02E9" w:rsidRPr="005F763F" w:rsidRDefault="00E1584F" w:rsidP="00383B2B">
      <w:pPr>
        <w:widowControl/>
        <w:numPr>
          <w:ilvl w:val="0"/>
          <w:numId w:val="36"/>
        </w:numPr>
        <w:shd w:val="clear" w:color="auto" w:fill="FFFFFF"/>
        <w:tabs>
          <w:tab w:val="left" w:pos="34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proofErr w:type="gramStart"/>
      <w:r w:rsidR="00BF1B3E" w:rsidRPr="005F763F">
        <w:rPr>
          <w:rFonts w:ascii="Times New Roman" w:hAnsi="Times New Roman" w:cs="Times New Roman"/>
          <w:color w:val="000000"/>
          <w:sz w:val="19"/>
          <w:szCs w:val="19"/>
        </w:rPr>
        <w:t>STUK рассматривает заявки, касающиеся транспортировки (заявка на утверждение типа конструкции транспортной тары, заявка на получение лицензии на транспортировку) и планы (план транспортировки, план обеспечения физической безопасности при транспортировке, план противоаварийных мероприятий при транспортировке), а также инструкцию по безопасности ядерной установки (которая содержит меры по подготовке организации физической безопасности ядерной установки для предотвращения противозаконных действий также в отношении транспортировок, связанных с</w:t>
      </w:r>
      <w:proofErr w:type="gramEnd"/>
      <w:r w:rsidR="00BF1B3E" w:rsidRPr="005F763F">
        <w:rPr>
          <w:rFonts w:ascii="Times New Roman" w:hAnsi="Times New Roman" w:cs="Times New Roman"/>
          <w:color w:val="000000"/>
          <w:sz w:val="19"/>
          <w:szCs w:val="19"/>
        </w:rPr>
        <w:t xml:space="preserve"> эксплуатацией установки).</w:t>
      </w:r>
    </w:p>
    <w:p w:rsidR="00EC02E9" w:rsidRPr="005F763F" w:rsidRDefault="00E1584F" w:rsidP="00383B2B">
      <w:pPr>
        <w:widowControl/>
        <w:numPr>
          <w:ilvl w:val="0"/>
          <w:numId w:val="36"/>
        </w:numPr>
        <w:shd w:val="clear" w:color="auto" w:fill="FFFFFF"/>
        <w:tabs>
          <w:tab w:val="left" w:pos="34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BF1B3E" w:rsidRPr="005F763F">
        <w:rPr>
          <w:rFonts w:ascii="Times New Roman" w:hAnsi="Times New Roman" w:cs="Times New Roman"/>
          <w:color w:val="000000"/>
          <w:sz w:val="19"/>
          <w:szCs w:val="19"/>
        </w:rPr>
        <w:t>STUK осуществляет надзор за выполняемыми испытаниями по утверждению типов конструкции тары в объеме, который считает необходимым.</w:t>
      </w:r>
    </w:p>
    <w:p w:rsidR="00EC02E9" w:rsidRPr="005F763F" w:rsidRDefault="00E1584F" w:rsidP="00383B2B">
      <w:pPr>
        <w:widowControl/>
        <w:numPr>
          <w:ilvl w:val="0"/>
          <w:numId w:val="36"/>
        </w:numPr>
        <w:shd w:val="clear" w:color="auto" w:fill="FFFFFF"/>
        <w:tabs>
          <w:tab w:val="left" w:pos="34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BF1B3E" w:rsidRPr="005F763F">
        <w:rPr>
          <w:rFonts w:ascii="Times New Roman" w:hAnsi="Times New Roman" w:cs="Times New Roman"/>
          <w:color w:val="000000"/>
          <w:sz w:val="19"/>
          <w:szCs w:val="19"/>
        </w:rPr>
        <w:t>STUK проверяет, при необходимости, инструкции и уведомления эксплуатирующей организации, касающиеся транспортировки, и осуществляет по своему усмотрению надзор посредством инспекций за тем, чтобы организация транспортировки, физическая ядерная безопасность и организация аварийной готовности транспортировки осуществлялись согласно утвержденным планам и требованиям законодательства, касающимся транспортировок.</w:t>
      </w:r>
    </w:p>
    <w:p w:rsidR="00EC02E9" w:rsidRPr="005F763F" w:rsidRDefault="00E1584F" w:rsidP="00383B2B">
      <w:pPr>
        <w:widowControl/>
        <w:numPr>
          <w:ilvl w:val="0"/>
          <w:numId w:val="36"/>
        </w:numPr>
        <w:shd w:val="clear" w:color="auto" w:fill="FFFFFF"/>
        <w:tabs>
          <w:tab w:val="left" w:pos="34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BF1B3E" w:rsidRPr="005F763F">
        <w:rPr>
          <w:rFonts w:ascii="Times New Roman" w:hAnsi="Times New Roman" w:cs="Times New Roman"/>
          <w:color w:val="000000"/>
          <w:sz w:val="19"/>
          <w:szCs w:val="19"/>
        </w:rPr>
        <w:t>При осуществлении надзора за транспортировками STUK действует совместно с соответствующими официальными органами.</w:t>
      </w:r>
    </w:p>
    <w:p w:rsidR="00EC02E9" w:rsidRPr="00E1584F" w:rsidRDefault="00BF1B3E" w:rsidP="00383B2B">
      <w:pPr>
        <w:widowControl/>
        <w:shd w:val="clear" w:color="auto" w:fill="FFFFFF"/>
        <w:tabs>
          <w:tab w:val="left" w:pos="427"/>
        </w:tabs>
        <w:spacing w:before="240" w:after="120" w:line="247" w:lineRule="auto"/>
        <w:rPr>
          <w:rFonts w:cs="Times New Roman"/>
          <w:b/>
          <w:sz w:val="32"/>
          <w:szCs w:val="32"/>
        </w:rPr>
      </w:pPr>
      <w:r w:rsidRPr="00E1584F">
        <w:rPr>
          <w:rFonts w:cs="Times New Roman"/>
          <w:b/>
          <w:sz w:val="32"/>
          <w:szCs w:val="32"/>
        </w:rPr>
        <w:t>Определения</w:t>
      </w:r>
    </w:p>
    <w:p w:rsidR="00EC02E9" w:rsidRPr="00383B2B" w:rsidRDefault="00BF1B3E" w:rsidP="00383B2B">
      <w:pPr>
        <w:widowControl/>
        <w:shd w:val="clear" w:color="auto" w:fill="FFFFFF"/>
        <w:spacing w:before="120" w:line="264" w:lineRule="auto"/>
        <w:rPr>
          <w:rFonts w:ascii="Times New Roman" w:hAnsi="Times New Roman" w:cs="Times New Roman"/>
          <w:b/>
          <w:color w:val="000000"/>
        </w:rPr>
      </w:pPr>
      <w:r w:rsidRPr="00383B2B">
        <w:rPr>
          <w:rFonts w:ascii="Times New Roman" w:hAnsi="Times New Roman" w:cs="Times New Roman"/>
          <w:b/>
          <w:color w:val="000000"/>
        </w:rPr>
        <w:t>Специальный делящийся материал</w:t>
      </w:r>
    </w:p>
    <w:p w:rsidR="00EC02E9" w:rsidRPr="005F763F" w:rsidRDefault="00BF1B3E" w:rsidP="00E1584F">
      <w:pPr>
        <w:widowControl/>
        <w:shd w:val="clear" w:color="auto" w:fill="FFFFFF"/>
        <w:spacing w:after="120" w:line="264" w:lineRule="auto"/>
        <w:ind w:left="284"/>
        <w:jc w:val="both"/>
        <w:rPr>
          <w:rFonts w:ascii="Times New Roman" w:hAnsi="Times New Roman" w:cs="Times New Roman"/>
          <w:sz w:val="19"/>
          <w:szCs w:val="19"/>
        </w:rPr>
      </w:pPr>
      <w:r w:rsidRPr="005F763F">
        <w:rPr>
          <w:rFonts w:ascii="Times New Roman" w:hAnsi="Times New Roman" w:cs="Times New Roman"/>
          <w:sz w:val="19"/>
          <w:szCs w:val="19"/>
        </w:rPr>
        <w:t xml:space="preserve">Под специальным делящимся материалом должны пониматься плутоний-239, уран-233, уран, обогащенный изотопами уран-235 и уран-233, а также материалы, содержащие одно или более из </w:t>
      </w:r>
      <w:proofErr w:type="gramStart"/>
      <w:r w:rsidRPr="005F763F">
        <w:rPr>
          <w:rFonts w:ascii="Times New Roman" w:hAnsi="Times New Roman" w:cs="Times New Roman"/>
          <w:sz w:val="19"/>
          <w:szCs w:val="19"/>
        </w:rPr>
        <w:t>вышеуказанных</w:t>
      </w:r>
      <w:proofErr w:type="gramEnd"/>
      <w:r w:rsidRPr="005F763F">
        <w:rPr>
          <w:rFonts w:ascii="Times New Roman" w:hAnsi="Times New Roman" w:cs="Times New Roman"/>
          <w:sz w:val="19"/>
          <w:szCs w:val="19"/>
        </w:rPr>
        <w:t xml:space="preserve"> (161/1988, раздел 3).</w:t>
      </w:r>
    </w:p>
    <w:p w:rsidR="00EC02E9" w:rsidRPr="00383B2B" w:rsidRDefault="00BF1B3E" w:rsidP="00383B2B">
      <w:pPr>
        <w:widowControl/>
        <w:shd w:val="clear" w:color="auto" w:fill="FFFFFF"/>
        <w:spacing w:before="120" w:line="264" w:lineRule="auto"/>
        <w:rPr>
          <w:rFonts w:ascii="Times New Roman" w:hAnsi="Times New Roman" w:cs="Times New Roman"/>
          <w:b/>
          <w:color w:val="000000"/>
        </w:rPr>
      </w:pPr>
      <w:r w:rsidRPr="005F763F">
        <w:rPr>
          <w:rFonts w:ascii="Times New Roman" w:hAnsi="Times New Roman" w:cs="Times New Roman"/>
          <w:sz w:val="19"/>
          <w:szCs w:val="19"/>
        </w:rPr>
        <w:br w:type="column"/>
      </w:r>
      <w:r w:rsidRPr="00383B2B">
        <w:rPr>
          <w:rFonts w:ascii="Times New Roman" w:hAnsi="Times New Roman" w:cs="Times New Roman"/>
          <w:b/>
          <w:color w:val="000000"/>
        </w:rPr>
        <w:t>Специальные меры</w:t>
      </w:r>
    </w:p>
    <w:p w:rsidR="00EC02E9" w:rsidRPr="005F763F" w:rsidRDefault="00BF1B3E" w:rsidP="00E1584F">
      <w:pPr>
        <w:widowControl/>
        <w:shd w:val="clear" w:color="auto" w:fill="FFFFFF"/>
        <w:spacing w:after="120" w:line="264" w:lineRule="auto"/>
        <w:ind w:left="284"/>
        <w:jc w:val="both"/>
        <w:rPr>
          <w:rFonts w:ascii="Times New Roman" w:hAnsi="Times New Roman" w:cs="Times New Roman"/>
          <w:sz w:val="19"/>
          <w:szCs w:val="19"/>
        </w:rPr>
      </w:pPr>
      <w:r w:rsidRPr="005F763F">
        <w:rPr>
          <w:rFonts w:ascii="Times New Roman" w:hAnsi="Times New Roman" w:cs="Times New Roman"/>
          <w:sz w:val="19"/>
          <w:szCs w:val="19"/>
        </w:rPr>
        <w:t>Под специальными мерами должны пониматься утвержденные STUK мероприятия, позволяющие производить транспортировку грузов, которые не полностью отвечают требованиям к радиоактивным материалам, установленным в нормах и правилах транспортировки опасных грузов.</w:t>
      </w:r>
    </w:p>
    <w:p w:rsidR="00EC02E9" w:rsidRPr="00383B2B" w:rsidRDefault="00BF1B3E" w:rsidP="00383B2B">
      <w:pPr>
        <w:widowControl/>
        <w:shd w:val="clear" w:color="auto" w:fill="FFFFFF"/>
        <w:spacing w:before="120" w:line="264" w:lineRule="auto"/>
        <w:rPr>
          <w:rFonts w:ascii="Times New Roman" w:hAnsi="Times New Roman" w:cs="Times New Roman"/>
          <w:b/>
          <w:color w:val="000000"/>
        </w:rPr>
      </w:pPr>
      <w:r w:rsidRPr="00383B2B">
        <w:rPr>
          <w:rFonts w:ascii="Times New Roman" w:hAnsi="Times New Roman" w:cs="Times New Roman"/>
          <w:b/>
          <w:color w:val="000000"/>
        </w:rPr>
        <w:t>Экстренная ситуация</w:t>
      </w:r>
    </w:p>
    <w:p w:rsidR="00EC02E9" w:rsidRPr="005F763F" w:rsidRDefault="00BF1B3E" w:rsidP="00E1584F">
      <w:pPr>
        <w:widowControl/>
        <w:shd w:val="clear" w:color="auto" w:fill="FFFFFF"/>
        <w:spacing w:after="120" w:line="264" w:lineRule="auto"/>
        <w:ind w:left="284"/>
        <w:jc w:val="both"/>
        <w:rPr>
          <w:rFonts w:ascii="Times New Roman" w:hAnsi="Times New Roman" w:cs="Times New Roman"/>
          <w:sz w:val="19"/>
          <w:szCs w:val="19"/>
        </w:rPr>
      </w:pPr>
      <w:r w:rsidRPr="005F763F">
        <w:rPr>
          <w:rFonts w:ascii="Times New Roman" w:hAnsi="Times New Roman" w:cs="Times New Roman"/>
          <w:color w:val="000000"/>
          <w:sz w:val="19"/>
          <w:szCs w:val="19"/>
        </w:rPr>
        <w:t>Под экстренной ситуацией должна пониматься исключительная ситуация, такая как авария, ухудшение мер физической ядерной безопасности, возникновение неполадок или угрозы безопасности.</w:t>
      </w:r>
    </w:p>
    <w:p w:rsidR="00EC02E9" w:rsidRPr="00383B2B" w:rsidRDefault="00BF1B3E" w:rsidP="00383B2B">
      <w:pPr>
        <w:widowControl/>
        <w:shd w:val="clear" w:color="auto" w:fill="FFFFFF"/>
        <w:spacing w:before="120" w:line="264" w:lineRule="auto"/>
        <w:rPr>
          <w:rFonts w:ascii="Times New Roman" w:hAnsi="Times New Roman" w:cs="Times New Roman"/>
          <w:b/>
          <w:color w:val="000000"/>
        </w:rPr>
      </w:pPr>
      <w:r w:rsidRPr="00383B2B">
        <w:rPr>
          <w:rFonts w:ascii="Times New Roman" w:hAnsi="Times New Roman" w:cs="Times New Roman"/>
          <w:b/>
          <w:color w:val="000000"/>
        </w:rPr>
        <w:t>Делящийся материал</w:t>
      </w:r>
    </w:p>
    <w:p w:rsidR="00EC02E9" w:rsidRPr="005F763F" w:rsidRDefault="00BF1B3E" w:rsidP="00E1584F">
      <w:pPr>
        <w:widowControl/>
        <w:shd w:val="clear" w:color="auto" w:fill="FFFFFF"/>
        <w:spacing w:after="120" w:line="264" w:lineRule="auto"/>
        <w:ind w:left="284"/>
        <w:jc w:val="both"/>
        <w:rPr>
          <w:rFonts w:ascii="Times New Roman" w:hAnsi="Times New Roman" w:cs="Times New Roman"/>
          <w:sz w:val="19"/>
          <w:szCs w:val="19"/>
        </w:rPr>
      </w:pPr>
      <w:r w:rsidRPr="005F763F">
        <w:rPr>
          <w:rFonts w:ascii="Times New Roman" w:hAnsi="Times New Roman" w:cs="Times New Roman"/>
          <w:color w:val="000000"/>
          <w:sz w:val="19"/>
          <w:szCs w:val="19"/>
        </w:rPr>
        <w:t>Под делящимся материалом должны пониматься, согласно нормам и правилам транспортировки опасных грузов (например, 369/2011, Приложение</w:t>
      </w:r>
      <w:proofErr w:type="gramStart"/>
      <w:r w:rsidRPr="005F763F">
        <w:rPr>
          <w:rFonts w:ascii="Times New Roman" w:hAnsi="Times New Roman" w:cs="Times New Roman"/>
          <w:color w:val="000000"/>
          <w:sz w:val="19"/>
          <w:szCs w:val="19"/>
        </w:rPr>
        <w:t xml:space="preserve"> А</w:t>
      </w:r>
      <w:proofErr w:type="gramEnd"/>
      <w:r w:rsidRPr="005F763F">
        <w:rPr>
          <w:rFonts w:ascii="Times New Roman" w:hAnsi="Times New Roman" w:cs="Times New Roman"/>
          <w:color w:val="000000"/>
          <w:sz w:val="19"/>
          <w:szCs w:val="19"/>
        </w:rPr>
        <w:t>, глава 2.2.7.1.3), делящиеся нуклиды, в том числе: уран-233, уран-235, плутоний-239, плутоний-241, а также материалы, содержащие одно или более из вышеуказанных. Делящимися материалами не должны считаться: необлученный природный уран, обедненный уран или природный уран, облучаемый только в реакторах на тепловых нейтронах.</w:t>
      </w:r>
    </w:p>
    <w:p w:rsidR="00EC02E9" w:rsidRPr="00383B2B" w:rsidRDefault="00BF1B3E" w:rsidP="00383B2B">
      <w:pPr>
        <w:widowControl/>
        <w:shd w:val="clear" w:color="auto" w:fill="FFFFFF"/>
        <w:spacing w:before="120" w:line="264" w:lineRule="auto"/>
        <w:rPr>
          <w:rFonts w:ascii="Times New Roman" w:hAnsi="Times New Roman" w:cs="Times New Roman"/>
          <w:b/>
          <w:color w:val="000000"/>
        </w:rPr>
      </w:pPr>
      <w:r w:rsidRPr="00383B2B">
        <w:rPr>
          <w:rFonts w:ascii="Times New Roman" w:hAnsi="Times New Roman" w:cs="Times New Roman"/>
          <w:b/>
          <w:color w:val="000000"/>
        </w:rPr>
        <w:t>Упаковка</w:t>
      </w:r>
    </w:p>
    <w:p w:rsidR="00EC02E9" w:rsidRPr="005F763F" w:rsidRDefault="00BF1B3E" w:rsidP="00E1584F">
      <w:pPr>
        <w:widowControl/>
        <w:shd w:val="clear" w:color="auto" w:fill="FFFFFF"/>
        <w:spacing w:after="120" w:line="264" w:lineRule="auto"/>
        <w:ind w:left="284"/>
        <w:jc w:val="both"/>
        <w:rPr>
          <w:rFonts w:ascii="Times New Roman" w:hAnsi="Times New Roman" w:cs="Times New Roman"/>
          <w:sz w:val="19"/>
          <w:szCs w:val="19"/>
        </w:rPr>
      </w:pPr>
      <w:r w:rsidRPr="005F763F">
        <w:rPr>
          <w:rFonts w:ascii="Times New Roman" w:hAnsi="Times New Roman" w:cs="Times New Roman"/>
          <w:color w:val="000000"/>
          <w:sz w:val="19"/>
          <w:szCs w:val="19"/>
        </w:rPr>
        <w:t>Под упаковкой в контексте радиоактивных материалов должна пониматься тара вкупе с ее радиоактивным содержимым в представленном для транспортировки виде.</w:t>
      </w:r>
    </w:p>
    <w:p w:rsidR="00EC02E9" w:rsidRPr="00383B2B" w:rsidRDefault="00BF1B3E" w:rsidP="00383B2B">
      <w:pPr>
        <w:widowControl/>
        <w:shd w:val="clear" w:color="auto" w:fill="FFFFFF"/>
        <w:spacing w:before="120" w:line="264" w:lineRule="auto"/>
        <w:rPr>
          <w:rFonts w:ascii="Times New Roman" w:hAnsi="Times New Roman" w:cs="Times New Roman"/>
          <w:b/>
          <w:color w:val="000000"/>
        </w:rPr>
      </w:pPr>
      <w:r w:rsidRPr="00383B2B">
        <w:rPr>
          <w:rFonts w:ascii="Times New Roman" w:hAnsi="Times New Roman" w:cs="Times New Roman"/>
          <w:b/>
          <w:color w:val="000000"/>
        </w:rPr>
        <w:t>Индекс безопасности по критичности</w:t>
      </w:r>
    </w:p>
    <w:p w:rsidR="00EC02E9" w:rsidRPr="005F763F" w:rsidRDefault="00BF1B3E" w:rsidP="00E1584F">
      <w:pPr>
        <w:widowControl/>
        <w:shd w:val="clear" w:color="auto" w:fill="FFFFFF"/>
        <w:spacing w:after="120" w:line="264" w:lineRule="auto"/>
        <w:ind w:left="284"/>
        <w:jc w:val="both"/>
        <w:rPr>
          <w:rFonts w:ascii="Times New Roman" w:hAnsi="Times New Roman" w:cs="Times New Roman"/>
          <w:sz w:val="19"/>
          <w:szCs w:val="19"/>
        </w:rPr>
      </w:pPr>
      <w:r w:rsidRPr="005F763F">
        <w:rPr>
          <w:rFonts w:ascii="Times New Roman" w:hAnsi="Times New Roman" w:cs="Times New Roman"/>
          <w:color w:val="000000"/>
          <w:sz w:val="19"/>
          <w:szCs w:val="19"/>
        </w:rPr>
        <w:t>Под индексом безопасности по критичности должно пониматься число, установленное для типа конструкции тары, содержащей делящийся материал, которое ограничивает количество упаковок в одной транспортной единице.</w:t>
      </w:r>
    </w:p>
    <w:p w:rsidR="00EC02E9" w:rsidRPr="00383B2B" w:rsidRDefault="00BF1B3E" w:rsidP="00383B2B">
      <w:pPr>
        <w:widowControl/>
        <w:shd w:val="clear" w:color="auto" w:fill="FFFFFF"/>
        <w:spacing w:before="120" w:line="264" w:lineRule="auto"/>
        <w:rPr>
          <w:rFonts w:ascii="Times New Roman" w:hAnsi="Times New Roman" w:cs="Times New Roman"/>
          <w:b/>
          <w:color w:val="000000"/>
        </w:rPr>
      </w:pPr>
      <w:r w:rsidRPr="00383B2B">
        <w:rPr>
          <w:rFonts w:ascii="Times New Roman" w:hAnsi="Times New Roman" w:cs="Times New Roman"/>
          <w:b/>
          <w:color w:val="000000"/>
        </w:rPr>
        <w:t>Транспортировка</w:t>
      </w:r>
    </w:p>
    <w:p w:rsidR="00EC02E9" w:rsidRPr="005F763F" w:rsidRDefault="00BF1B3E" w:rsidP="00AF4E3F">
      <w:pPr>
        <w:widowControl/>
        <w:shd w:val="clear" w:color="auto" w:fill="FFFFFF"/>
        <w:spacing w:after="120" w:line="264" w:lineRule="auto"/>
        <w:ind w:left="308" w:hanging="14"/>
        <w:jc w:val="both"/>
        <w:rPr>
          <w:rFonts w:ascii="Times New Roman" w:hAnsi="Times New Roman" w:cs="Times New Roman"/>
          <w:sz w:val="19"/>
          <w:szCs w:val="19"/>
        </w:rPr>
      </w:pPr>
      <w:r w:rsidRPr="005F763F">
        <w:rPr>
          <w:rFonts w:ascii="Times New Roman" w:hAnsi="Times New Roman" w:cs="Times New Roman"/>
          <w:color w:val="000000"/>
          <w:sz w:val="19"/>
          <w:szCs w:val="19"/>
        </w:rPr>
        <w:t>Под транспортировкой должно пониматься событие, определенное разделами</w:t>
      </w:r>
      <w:r w:rsidR="007B705D">
        <w:rPr>
          <w:rFonts w:ascii="Times New Roman" w:hAnsi="Times New Roman" w:cs="Times New Roman"/>
          <w:color w:val="000000"/>
          <w:sz w:val="19"/>
          <w:szCs w:val="19"/>
        </w:rPr>
        <w:t xml:space="preserve"> </w:t>
      </w:r>
      <w:r w:rsidRPr="005F763F">
        <w:rPr>
          <w:rFonts w:ascii="Times New Roman" w:hAnsi="Times New Roman" w:cs="Times New Roman"/>
          <w:color w:val="000000"/>
          <w:sz w:val="19"/>
          <w:szCs w:val="19"/>
        </w:rPr>
        <w:t>3(1)(2) и</w:t>
      </w:r>
      <w:r w:rsidR="00AF4E3F">
        <w:rPr>
          <w:rFonts w:ascii="Times New Roman" w:hAnsi="Times New Roman" w:cs="Times New Roman"/>
          <w:color w:val="000000"/>
          <w:sz w:val="19"/>
          <w:szCs w:val="19"/>
        </w:rPr>
        <w:t> </w:t>
      </w:r>
      <w:r w:rsidRPr="005F763F">
        <w:rPr>
          <w:rFonts w:ascii="Times New Roman" w:hAnsi="Times New Roman" w:cs="Times New Roman"/>
          <w:color w:val="000000"/>
          <w:sz w:val="19"/>
          <w:szCs w:val="19"/>
        </w:rPr>
        <w:t>3(1)(4)–(7) Закона «О транспортировке опасных грузов» (719/1994), в отношении ядерных материалов или ядерных отходов.</w:t>
      </w:r>
    </w:p>
    <w:p w:rsidR="00EC02E9" w:rsidRPr="005F763F" w:rsidRDefault="00EC02E9" w:rsidP="00E1584F">
      <w:pPr>
        <w:widowControl/>
        <w:shd w:val="clear" w:color="auto" w:fill="FFFFFF"/>
        <w:spacing w:after="120" w:line="264" w:lineRule="auto"/>
        <w:ind w:left="284"/>
        <w:jc w:val="both"/>
        <w:rPr>
          <w:rFonts w:ascii="Times New Roman" w:hAnsi="Times New Roman" w:cs="Times New Roman"/>
          <w:sz w:val="19"/>
          <w:szCs w:val="19"/>
        </w:rPr>
        <w:sectPr w:rsidR="00EC02E9" w:rsidRPr="005F763F" w:rsidSect="00F30938">
          <w:pgSz w:w="11909" w:h="16834" w:code="9"/>
          <w:pgMar w:top="1134" w:right="1134" w:bottom="1134" w:left="1418" w:header="720" w:footer="720" w:gutter="0"/>
          <w:cols w:num="2" w:space="720"/>
          <w:noEndnote/>
        </w:sectPr>
      </w:pPr>
    </w:p>
    <w:p w:rsidR="00EC02E9" w:rsidRPr="00383B2B" w:rsidRDefault="00BF1B3E" w:rsidP="00383B2B">
      <w:pPr>
        <w:widowControl/>
        <w:shd w:val="clear" w:color="auto" w:fill="FFFFFF"/>
        <w:spacing w:before="120" w:line="264" w:lineRule="auto"/>
        <w:rPr>
          <w:rFonts w:ascii="Times New Roman" w:hAnsi="Times New Roman" w:cs="Times New Roman"/>
          <w:b/>
          <w:color w:val="000000"/>
        </w:rPr>
      </w:pPr>
      <w:r w:rsidRPr="00383B2B">
        <w:rPr>
          <w:rFonts w:ascii="Times New Roman" w:hAnsi="Times New Roman" w:cs="Times New Roman"/>
          <w:b/>
          <w:color w:val="000000"/>
        </w:rPr>
        <w:t>Транспортный индекс</w:t>
      </w:r>
    </w:p>
    <w:p w:rsidR="00EC02E9" w:rsidRPr="005F763F" w:rsidRDefault="00BF1B3E" w:rsidP="00E1584F">
      <w:pPr>
        <w:widowControl/>
        <w:shd w:val="clear" w:color="auto" w:fill="FFFFFF"/>
        <w:spacing w:after="120" w:line="264" w:lineRule="auto"/>
        <w:ind w:left="284"/>
        <w:jc w:val="both"/>
        <w:rPr>
          <w:rFonts w:ascii="Times New Roman" w:hAnsi="Times New Roman" w:cs="Times New Roman"/>
          <w:sz w:val="19"/>
          <w:szCs w:val="19"/>
        </w:rPr>
      </w:pPr>
      <w:r w:rsidRPr="005F763F">
        <w:rPr>
          <w:rFonts w:ascii="Times New Roman" w:hAnsi="Times New Roman" w:cs="Times New Roman"/>
          <w:color w:val="000000"/>
          <w:sz w:val="19"/>
          <w:szCs w:val="19"/>
        </w:rPr>
        <w:t>Под транспортным индексом должно пониматься число, выносимое на предупреждающий знак безопасности и отмечаемое в транспортных документах упаковки, которое характеризует мощность дозы радиации, исходящей от упаковки.</w:t>
      </w:r>
    </w:p>
    <w:p w:rsidR="00EC02E9" w:rsidRPr="00383B2B" w:rsidRDefault="00BF1B3E" w:rsidP="00383B2B">
      <w:pPr>
        <w:widowControl/>
        <w:shd w:val="clear" w:color="auto" w:fill="FFFFFF"/>
        <w:spacing w:before="120" w:line="264" w:lineRule="auto"/>
        <w:rPr>
          <w:rFonts w:ascii="Times New Roman" w:hAnsi="Times New Roman" w:cs="Times New Roman"/>
          <w:b/>
          <w:color w:val="000000"/>
        </w:rPr>
      </w:pPr>
      <w:r w:rsidRPr="00383B2B">
        <w:rPr>
          <w:rFonts w:ascii="Times New Roman" w:hAnsi="Times New Roman" w:cs="Times New Roman"/>
          <w:b/>
          <w:color w:val="000000"/>
        </w:rPr>
        <w:t>Противозаконное действие</w:t>
      </w:r>
    </w:p>
    <w:p w:rsidR="00EC02E9" w:rsidRPr="005F763F" w:rsidRDefault="00BF1B3E" w:rsidP="00E1584F">
      <w:pPr>
        <w:widowControl/>
        <w:shd w:val="clear" w:color="auto" w:fill="FFFFFF"/>
        <w:spacing w:after="120" w:line="264" w:lineRule="auto"/>
        <w:ind w:left="284"/>
        <w:jc w:val="both"/>
        <w:rPr>
          <w:rFonts w:ascii="Times New Roman" w:hAnsi="Times New Roman" w:cs="Times New Roman"/>
          <w:sz w:val="19"/>
          <w:szCs w:val="19"/>
        </w:rPr>
      </w:pPr>
      <w:r w:rsidRPr="005F763F">
        <w:rPr>
          <w:rFonts w:ascii="Times New Roman" w:hAnsi="Times New Roman" w:cs="Times New Roman"/>
          <w:color w:val="000000"/>
          <w:sz w:val="19"/>
          <w:szCs w:val="19"/>
        </w:rPr>
        <w:t>Под противозаконным действием должно пониматься умышленное действие или мероприятие, целью которого является нарушение безопасности ядерной установки, неприкосновенности ядерного материала/ядерных отходов либо иная прямая или косвенная угроза ядерной или радиационной безопасности, а также причинение вреда по небрежности ядерной установке, ядерному материалу или ядерным отходам (Постановление Государственного совета 734/2008)</w:t>
      </w:r>
      <w:r w:rsidR="00AF4E3F">
        <w:rPr>
          <w:rFonts w:ascii="Times New Roman" w:hAnsi="Times New Roman" w:cs="Times New Roman"/>
          <w:color w:val="000000"/>
          <w:sz w:val="19"/>
          <w:szCs w:val="19"/>
        </w:rPr>
        <w:t>.</w:t>
      </w:r>
    </w:p>
    <w:p w:rsidR="00EC02E9" w:rsidRPr="00383B2B" w:rsidRDefault="00BF1B3E" w:rsidP="00383B2B">
      <w:pPr>
        <w:widowControl/>
        <w:shd w:val="clear" w:color="auto" w:fill="FFFFFF"/>
        <w:spacing w:before="120" w:line="264" w:lineRule="auto"/>
        <w:rPr>
          <w:rFonts w:ascii="Times New Roman" w:hAnsi="Times New Roman" w:cs="Times New Roman"/>
          <w:b/>
          <w:color w:val="000000"/>
        </w:rPr>
      </w:pPr>
      <w:r w:rsidRPr="00383B2B">
        <w:rPr>
          <w:rFonts w:ascii="Times New Roman" w:hAnsi="Times New Roman" w:cs="Times New Roman"/>
          <w:b/>
          <w:color w:val="000000"/>
        </w:rPr>
        <w:t>Дифференцированный подход</w:t>
      </w:r>
    </w:p>
    <w:p w:rsidR="00EC02E9" w:rsidRPr="005F763F" w:rsidRDefault="00BF1B3E" w:rsidP="00E1584F">
      <w:pPr>
        <w:widowControl/>
        <w:shd w:val="clear" w:color="auto" w:fill="FFFFFF"/>
        <w:spacing w:after="120" w:line="264" w:lineRule="auto"/>
        <w:ind w:left="284"/>
        <w:jc w:val="both"/>
        <w:rPr>
          <w:rFonts w:ascii="Times New Roman" w:hAnsi="Times New Roman" w:cs="Times New Roman"/>
          <w:sz w:val="19"/>
          <w:szCs w:val="19"/>
        </w:rPr>
      </w:pPr>
      <w:r w:rsidRPr="005F763F">
        <w:rPr>
          <w:rFonts w:ascii="Times New Roman" w:hAnsi="Times New Roman" w:cs="Times New Roman"/>
          <w:color w:val="000000"/>
          <w:sz w:val="19"/>
          <w:szCs w:val="19"/>
        </w:rPr>
        <w:t>Под дифференцированным подходом применительно к физической ядерной безопасности должен пониматься принцип, согласно которому при определении, планировании и реализации мер физической ядерной безопасности принимаются в расчет применимая оценка угроз, свойства ядерных материалов и потенциальные последствия противозаконных действий в отношении ядерных материалов.</w:t>
      </w:r>
    </w:p>
    <w:p w:rsidR="00EC02E9" w:rsidRPr="00383B2B" w:rsidRDefault="00BF1B3E" w:rsidP="00383B2B">
      <w:pPr>
        <w:widowControl/>
        <w:shd w:val="clear" w:color="auto" w:fill="FFFFFF"/>
        <w:spacing w:before="120" w:line="264" w:lineRule="auto"/>
        <w:rPr>
          <w:rFonts w:ascii="Times New Roman" w:hAnsi="Times New Roman" w:cs="Times New Roman"/>
          <w:b/>
          <w:color w:val="000000"/>
        </w:rPr>
      </w:pPr>
      <w:r w:rsidRPr="00383B2B">
        <w:rPr>
          <w:rFonts w:ascii="Times New Roman" w:hAnsi="Times New Roman" w:cs="Times New Roman"/>
          <w:b/>
          <w:color w:val="000000"/>
        </w:rPr>
        <w:t>Исходный материал</w:t>
      </w:r>
    </w:p>
    <w:p w:rsidR="00EC02E9" w:rsidRPr="005F763F" w:rsidRDefault="00BF1B3E" w:rsidP="00E1584F">
      <w:pPr>
        <w:widowControl/>
        <w:shd w:val="clear" w:color="auto" w:fill="FFFFFF"/>
        <w:spacing w:after="120" w:line="264" w:lineRule="auto"/>
        <w:ind w:left="284"/>
        <w:jc w:val="both"/>
        <w:rPr>
          <w:rFonts w:ascii="Times New Roman" w:hAnsi="Times New Roman" w:cs="Times New Roman"/>
          <w:sz w:val="19"/>
          <w:szCs w:val="19"/>
        </w:rPr>
      </w:pPr>
      <w:r w:rsidRPr="005F763F">
        <w:rPr>
          <w:rFonts w:ascii="Times New Roman" w:hAnsi="Times New Roman" w:cs="Times New Roman"/>
          <w:color w:val="000000"/>
          <w:sz w:val="19"/>
          <w:szCs w:val="19"/>
        </w:rPr>
        <w:t>Под исходным материалом должен пониматься уран, который содержит смесь изотопов в</w:t>
      </w:r>
      <w:r w:rsidR="00AF4E3F">
        <w:rPr>
          <w:rFonts w:ascii="Times New Roman" w:hAnsi="Times New Roman" w:cs="Times New Roman"/>
          <w:color w:val="000000"/>
          <w:sz w:val="19"/>
          <w:szCs w:val="19"/>
        </w:rPr>
        <w:t> </w:t>
      </w:r>
      <w:r w:rsidRPr="005F763F">
        <w:rPr>
          <w:rFonts w:ascii="Times New Roman" w:hAnsi="Times New Roman" w:cs="Times New Roman"/>
          <w:color w:val="000000"/>
          <w:sz w:val="19"/>
          <w:szCs w:val="19"/>
        </w:rPr>
        <w:t>объемах, встречающихся в природе, или уран, в</w:t>
      </w:r>
      <w:r w:rsidR="00AF4E3F">
        <w:rPr>
          <w:rFonts w:ascii="Times New Roman" w:hAnsi="Times New Roman" w:cs="Times New Roman"/>
          <w:color w:val="000000"/>
          <w:sz w:val="19"/>
          <w:szCs w:val="19"/>
        </w:rPr>
        <w:t> </w:t>
      </w:r>
      <w:r w:rsidRPr="005F763F">
        <w:rPr>
          <w:rFonts w:ascii="Times New Roman" w:hAnsi="Times New Roman" w:cs="Times New Roman"/>
          <w:color w:val="000000"/>
          <w:sz w:val="19"/>
          <w:szCs w:val="19"/>
        </w:rPr>
        <w:t>котором относительное количество изотопа-235 уменьшено, и торий, а также любой вышеупомянутый материал в виде металла, сплава, химического соединения или концентрата (161/1988, раздел 3)</w:t>
      </w:r>
      <w:r w:rsidR="00AF4E3F">
        <w:rPr>
          <w:rFonts w:ascii="Times New Roman" w:hAnsi="Times New Roman" w:cs="Times New Roman"/>
          <w:color w:val="000000"/>
          <w:sz w:val="19"/>
          <w:szCs w:val="19"/>
        </w:rPr>
        <w:t>.</w:t>
      </w:r>
    </w:p>
    <w:p w:rsidR="00EC02E9" w:rsidRPr="00383B2B" w:rsidRDefault="00BF1B3E" w:rsidP="00383B2B">
      <w:pPr>
        <w:widowControl/>
        <w:shd w:val="clear" w:color="auto" w:fill="FFFFFF"/>
        <w:spacing w:before="120" w:line="264" w:lineRule="auto"/>
        <w:rPr>
          <w:rFonts w:ascii="Times New Roman" w:hAnsi="Times New Roman" w:cs="Times New Roman"/>
          <w:b/>
          <w:color w:val="000000"/>
        </w:rPr>
      </w:pPr>
      <w:r w:rsidRPr="00383B2B">
        <w:rPr>
          <w:rFonts w:ascii="Times New Roman" w:hAnsi="Times New Roman" w:cs="Times New Roman"/>
          <w:b/>
          <w:color w:val="000000"/>
        </w:rPr>
        <w:t>Тара</w:t>
      </w:r>
    </w:p>
    <w:p w:rsidR="00EC02E9" w:rsidRPr="005F763F" w:rsidRDefault="00BF1B3E" w:rsidP="00E1584F">
      <w:pPr>
        <w:widowControl/>
        <w:shd w:val="clear" w:color="auto" w:fill="FFFFFF"/>
        <w:spacing w:after="120" w:line="264" w:lineRule="auto"/>
        <w:ind w:left="284"/>
        <w:jc w:val="both"/>
        <w:rPr>
          <w:rFonts w:ascii="Times New Roman" w:hAnsi="Times New Roman" w:cs="Times New Roman"/>
          <w:sz w:val="19"/>
          <w:szCs w:val="19"/>
        </w:rPr>
      </w:pPr>
      <w:r w:rsidRPr="005F763F">
        <w:rPr>
          <w:rFonts w:ascii="Times New Roman" w:hAnsi="Times New Roman" w:cs="Times New Roman"/>
          <w:color w:val="000000"/>
          <w:sz w:val="19"/>
          <w:szCs w:val="19"/>
        </w:rPr>
        <w:t xml:space="preserve">Под тарой должна пониматься совокупность элементов, необходимых для полного размещения радиоактивного содержимого. Тара может включать в себя один или несколько контейнеров, абсорбирующие материалы, </w:t>
      </w:r>
      <w:proofErr w:type="spellStart"/>
      <w:r w:rsidRPr="005F763F">
        <w:rPr>
          <w:rFonts w:ascii="Times New Roman" w:hAnsi="Times New Roman" w:cs="Times New Roman"/>
          <w:color w:val="000000"/>
          <w:sz w:val="19"/>
          <w:szCs w:val="19"/>
        </w:rPr>
        <w:t>дистанционирующее</w:t>
      </w:r>
      <w:proofErr w:type="spellEnd"/>
      <w:r w:rsidRPr="005F763F">
        <w:rPr>
          <w:rFonts w:ascii="Times New Roman" w:hAnsi="Times New Roman" w:cs="Times New Roman"/>
          <w:color w:val="000000"/>
          <w:sz w:val="19"/>
          <w:szCs w:val="19"/>
        </w:rPr>
        <w:t xml:space="preserve"> оборудование, защитный экран, оборудование для заполнения и</w:t>
      </w:r>
      <w:r w:rsidR="00663639">
        <w:rPr>
          <w:rFonts w:ascii="Times New Roman" w:hAnsi="Times New Roman" w:cs="Times New Roman"/>
          <w:color w:val="000000"/>
          <w:sz w:val="19"/>
          <w:szCs w:val="19"/>
        </w:rPr>
        <w:t> </w:t>
      </w:r>
      <w:r w:rsidRPr="005F763F">
        <w:rPr>
          <w:rFonts w:ascii="Times New Roman" w:hAnsi="Times New Roman" w:cs="Times New Roman"/>
          <w:color w:val="000000"/>
          <w:sz w:val="19"/>
          <w:szCs w:val="19"/>
        </w:rPr>
        <w:t>опорожнения, устройства охлаждения, амортизаторы, оборудование для обработки и</w:t>
      </w:r>
      <w:r w:rsidR="00663639">
        <w:rPr>
          <w:rFonts w:ascii="Times New Roman" w:hAnsi="Times New Roman" w:cs="Times New Roman"/>
          <w:color w:val="000000"/>
          <w:sz w:val="19"/>
          <w:szCs w:val="19"/>
        </w:rPr>
        <w:t> </w:t>
      </w:r>
      <w:r w:rsidRPr="005F763F">
        <w:rPr>
          <w:rFonts w:ascii="Times New Roman" w:hAnsi="Times New Roman" w:cs="Times New Roman"/>
          <w:color w:val="000000"/>
          <w:sz w:val="19"/>
          <w:szCs w:val="19"/>
        </w:rPr>
        <w:t>крепления и т.</w:t>
      </w:r>
      <w:r w:rsidR="00231AC2">
        <w:rPr>
          <w:rFonts w:ascii="Times New Roman" w:hAnsi="Times New Roman" w:cs="Times New Roman"/>
          <w:color w:val="000000"/>
          <w:sz w:val="19"/>
          <w:szCs w:val="19"/>
        </w:rPr>
        <w:t> </w:t>
      </w:r>
      <w:r w:rsidRPr="005F763F">
        <w:rPr>
          <w:rFonts w:ascii="Times New Roman" w:hAnsi="Times New Roman" w:cs="Times New Roman"/>
          <w:color w:val="000000"/>
          <w:sz w:val="19"/>
          <w:szCs w:val="19"/>
        </w:rPr>
        <w:t>д.</w:t>
      </w:r>
    </w:p>
    <w:p w:rsidR="00EC02E9" w:rsidRPr="00383B2B" w:rsidRDefault="00BF1B3E" w:rsidP="00383B2B">
      <w:pPr>
        <w:widowControl/>
        <w:shd w:val="clear" w:color="auto" w:fill="FFFFFF"/>
        <w:spacing w:before="120" w:line="264" w:lineRule="auto"/>
        <w:rPr>
          <w:rFonts w:ascii="Times New Roman" w:hAnsi="Times New Roman" w:cs="Times New Roman"/>
          <w:b/>
          <w:color w:val="000000"/>
        </w:rPr>
      </w:pPr>
      <w:r w:rsidRPr="005F763F">
        <w:rPr>
          <w:rFonts w:ascii="Times New Roman" w:hAnsi="Times New Roman" w:cs="Times New Roman"/>
          <w:sz w:val="19"/>
          <w:szCs w:val="19"/>
        </w:rPr>
        <w:br w:type="column"/>
      </w:r>
      <w:r w:rsidRPr="00383B2B">
        <w:rPr>
          <w:rFonts w:ascii="Times New Roman" w:hAnsi="Times New Roman" w:cs="Times New Roman"/>
          <w:b/>
          <w:color w:val="000000"/>
        </w:rPr>
        <w:t>Освобожденная упаковка</w:t>
      </w:r>
    </w:p>
    <w:p w:rsidR="00EC02E9" w:rsidRPr="005F763F" w:rsidRDefault="00BF1B3E" w:rsidP="00E1584F">
      <w:pPr>
        <w:widowControl/>
        <w:shd w:val="clear" w:color="auto" w:fill="FFFFFF"/>
        <w:spacing w:after="120" w:line="264" w:lineRule="auto"/>
        <w:ind w:left="284"/>
        <w:jc w:val="both"/>
        <w:rPr>
          <w:rFonts w:ascii="Times New Roman" w:hAnsi="Times New Roman" w:cs="Times New Roman"/>
          <w:sz w:val="19"/>
          <w:szCs w:val="19"/>
        </w:rPr>
      </w:pPr>
      <w:r w:rsidRPr="005F763F">
        <w:rPr>
          <w:rFonts w:ascii="Times New Roman" w:hAnsi="Times New Roman" w:cs="Times New Roman"/>
          <w:color w:val="000000"/>
          <w:sz w:val="19"/>
          <w:szCs w:val="19"/>
        </w:rPr>
        <w:t>Под освобожденной упаковкой должна пониматься упаковка, которая может содержать в ограниченном количестве радиоактивные материалы, контрольно-измерительные приборы или изделия. Ограниченные количественные значения определены нормами и правилами транспортировки опасных грузов (например, в отношении автомобильной транспортировки, значения приведены в таблице 2.2.7.2.4.1.2 приложения</w:t>
      </w:r>
      <w:proofErr w:type="gramStart"/>
      <w:r w:rsidRPr="005F763F">
        <w:rPr>
          <w:rFonts w:ascii="Times New Roman" w:hAnsi="Times New Roman" w:cs="Times New Roman"/>
          <w:color w:val="000000"/>
          <w:sz w:val="19"/>
          <w:szCs w:val="19"/>
        </w:rPr>
        <w:t xml:space="preserve"> А</w:t>
      </w:r>
      <w:proofErr w:type="gramEnd"/>
      <w:r w:rsidRPr="005F763F">
        <w:rPr>
          <w:rFonts w:ascii="Times New Roman" w:hAnsi="Times New Roman" w:cs="Times New Roman"/>
          <w:color w:val="000000"/>
          <w:sz w:val="19"/>
          <w:szCs w:val="19"/>
        </w:rPr>
        <w:t xml:space="preserve"> к Постановлению 369/2011).</w:t>
      </w:r>
    </w:p>
    <w:p w:rsidR="00EC02E9" w:rsidRPr="00383B2B" w:rsidRDefault="00BF1B3E" w:rsidP="00383B2B">
      <w:pPr>
        <w:widowControl/>
        <w:shd w:val="clear" w:color="auto" w:fill="FFFFFF"/>
        <w:spacing w:before="120" w:line="264" w:lineRule="auto"/>
        <w:rPr>
          <w:rFonts w:ascii="Times New Roman" w:hAnsi="Times New Roman" w:cs="Times New Roman"/>
          <w:b/>
          <w:color w:val="000000"/>
        </w:rPr>
      </w:pPr>
      <w:r w:rsidRPr="00383B2B">
        <w:rPr>
          <w:rFonts w:ascii="Times New Roman" w:hAnsi="Times New Roman" w:cs="Times New Roman"/>
          <w:b/>
          <w:color w:val="000000"/>
        </w:rPr>
        <w:t>Радиоактивный материал</w:t>
      </w:r>
    </w:p>
    <w:p w:rsidR="00EC02E9" w:rsidRPr="005F763F" w:rsidRDefault="00BF1B3E" w:rsidP="00E1584F">
      <w:pPr>
        <w:widowControl/>
        <w:shd w:val="clear" w:color="auto" w:fill="FFFFFF"/>
        <w:spacing w:after="120" w:line="264" w:lineRule="auto"/>
        <w:ind w:left="284"/>
        <w:jc w:val="both"/>
        <w:rPr>
          <w:rFonts w:ascii="Times New Roman" w:hAnsi="Times New Roman" w:cs="Times New Roman"/>
          <w:sz w:val="19"/>
          <w:szCs w:val="19"/>
        </w:rPr>
      </w:pPr>
      <w:r w:rsidRPr="005F763F">
        <w:rPr>
          <w:rFonts w:ascii="Times New Roman" w:hAnsi="Times New Roman" w:cs="Times New Roman"/>
          <w:color w:val="000000"/>
          <w:sz w:val="19"/>
          <w:szCs w:val="19"/>
        </w:rPr>
        <w:t>Под радиоактивным материалом в контексте норм и правил транспортировки опасных грузов должен пониматься такой материал (в т.</w:t>
      </w:r>
      <w:r w:rsidR="00231AC2">
        <w:rPr>
          <w:rFonts w:ascii="Times New Roman" w:hAnsi="Times New Roman" w:cs="Times New Roman"/>
          <w:color w:val="000000"/>
          <w:sz w:val="19"/>
          <w:szCs w:val="19"/>
        </w:rPr>
        <w:t> </w:t>
      </w:r>
      <w:r w:rsidRPr="005F763F">
        <w:rPr>
          <w:rFonts w:ascii="Times New Roman" w:hAnsi="Times New Roman" w:cs="Times New Roman"/>
          <w:color w:val="000000"/>
          <w:sz w:val="19"/>
          <w:szCs w:val="19"/>
        </w:rPr>
        <w:t>ч. делящиеся материалы, иные ядерные материалы и ядерные отходы), концентрация активности и общая активность которого в грузе превышают значения, установленные нормами и правилами транспортировки в отношении радионуклидов.</w:t>
      </w:r>
    </w:p>
    <w:p w:rsidR="00EC02E9" w:rsidRPr="00383B2B" w:rsidRDefault="00BF1B3E" w:rsidP="00383B2B">
      <w:pPr>
        <w:widowControl/>
        <w:shd w:val="clear" w:color="auto" w:fill="FFFFFF"/>
        <w:spacing w:before="120" w:line="264" w:lineRule="auto"/>
        <w:rPr>
          <w:rFonts w:ascii="Times New Roman" w:hAnsi="Times New Roman" w:cs="Times New Roman"/>
          <w:b/>
          <w:color w:val="000000"/>
        </w:rPr>
      </w:pPr>
      <w:r w:rsidRPr="00383B2B">
        <w:rPr>
          <w:rFonts w:ascii="Times New Roman" w:hAnsi="Times New Roman" w:cs="Times New Roman"/>
          <w:b/>
          <w:color w:val="000000"/>
        </w:rPr>
        <w:t>Анализ риска</w:t>
      </w:r>
    </w:p>
    <w:p w:rsidR="00EC02E9" w:rsidRPr="005F763F" w:rsidRDefault="00BF1B3E" w:rsidP="00E1584F">
      <w:pPr>
        <w:widowControl/>
        <w:shd w:val="clear" w:color="auto" w:fill="FFFFFF"/>
        <w:spacing w:after="120" w:line="264" w:lineRule="auto"/>
        <w:ind w:left="284"/>
        <w:jc w:val="both"/>
        <w:rPr>
          <w:rFonts w:ascii="Times New Roman" w:hAnsi="Times New Roman" w:cs="Times New Roman"/>
          <w:sz w:val="19"/>
          <w:szCs w:val="19"/>
        </w:rPr>
      </w:pPr>
      <w:r w:rsidRPr="005F763F">
        <w:rPr>
          <w:rFonts w:ascii="Times New Roman" w:hAnsi="Times New Roman" w:cs="Times New Roman"/>
          <w:color w:val="000000"/>
          <w:sz w:val="19"/>
          <w:szCs w:val="19"/>
        </w:rPr>
        <w:t>Под анализом риска должны пониматься исследования, проводимые с использованием систематических мер для выявления угроз, проблем и уязвимых мест, изучение их причин и последствий и оценка связанных с ними рисков (Постановление Государственного совета 734/2008)</w:t>
      </w:r>
      <w:r w:rsidR="00231AC2">
        <w:rPr>
          <w:rFonts w:ascii="Times New Roman" w:hAnsi="Times New Roman" w:cs="Times New Roman"/>
          <w:color w:val="000000"/>
          <w:sz w:val="19"/>
          <w:szCs w:val="19"/>
        </w:rPr>
        <w:t>.</w:t>
      </w:r>
    </w:p>
    <w:p w:rsidR="00EC02E9" w:rsidRPr="00383B2B" w:rsidRDefault="00BF1B3E" w:rsidP="00383B2B">
      <w:pPr>
        <w:widowControl/>
        <w:shd w:val="clear" w:color="auto" w:fill="FFFFFF"/>
        <w:spacing w:before="120" w:line="264" w:lineRule="auto"/>
        <w:rPr>
          <w:rFonts w:ascii="Times New Roman" w:hAnsi="Times New Roman" w:cs="Times New Roman"/>
          <w:b/>
          <w:color w:val="000000"/>
        </w:rPr>
      </w:pPr>
      <w:r w:rsidRPr="00383B2B">
        <w:rPr>
          <w:rFonts w:ascii="Times New Roman" w:hAnsi="Times New Roman" w:cs="Times New Roman"/>
          <w:b/>
          <w:color w:val="000000"/>
        </w:rPr>
        <w:t>Проектная угроза</w:t>
      </w:r>
    </w:p>
    <w:p w:rsidR="00EC02E9" w:rsidRPr="005F763F" w:rsidRDefault="00BF1B3E" w:rsidP="00E1584F">
      <w:pPr>
        <w:widowControl/>
        <w:shd w:val="clear" w:color="auto" w:fill="FFFFFF"/>
        <w:spacing w:after="120" w:line="264" w:lineRule="auto"/>
        <w:ind w:left="284"/>
        <w:jc w:val="both"/>
        <w:rPr>
          <w:rFonts w:ascii="Times New Roman" w:hAnsi="Times New Roman" w:cs="Times New Roman"/>
          <w:sz w:val="19"/>
          <w:szCs w:val="19"/>
        </w:rPr>
      </w:pPr>
      <w:r w:rsidRPr="005F763F">
        <w:rPr>
          <w:rFonts w:ascii="Times New Roman" w:hAnsi="Times New Roman" w:cs="Times New Roman"/>
          <w:color w:val="000000"/>
          <w:sz w:val="19"/>
          <w:szCs w:val="19"/>
        </w:rPr>
        <w:t>Под проектной угрозой должна пониматься угроза противозаконного действия, используемая в качестве основания для проектирования и оценки мер физической безопасности в сфере атомной энергетики, за которые несет ответственность лицензиат (</w:t>
      </w:r>
      <w:r w:rsidRPr="005F763F">
        <w:rPr>
          <w:rFonts w:ascii="Times New Roman" w:hAnsi="Times New Roman" w:cs="Times New Roman"/>
          <w:sz w:val="19"/>
          <w:szCs w:val="19"/>
        </w:rPr>
        <w:t>Постановление Государственного совета 734/2008).</w:t>
      </w:r>
    </w:p>
    <w:p w:rsidR="00EC02E9" w:rsidRPr="00383B2B" w:rsidRDefault="00BF1B3E" w:rsidP="00383B2B">
      <w:pPr>
        <w:widowControl/>
        <w:shd w:val="clear" w:color="auto" w:fill="FFFFFF"/>
        <w:spacing w:before="120" w:line="264" w:lineRule="auto"/>
        <w:rPr>
          <w:rFonts w:ascii="Times New Roman" w:hAnsi="Times New Roman" w:cs="Times New Roman"/>
          <w:b/>
          <w:color w:val="000000"/>
        </w:rPr>
      </w:pPr>
      <w:r w:rsidRPr="00383B2B">
        <w:rPr>
          <w:rFonts w:ascii="Times New Roman" w:hAnsi="Times New Roman" w:cs="Times New Roman"/>
          <w:b/>
          <w:color w:val="000000"/>
        </w:rPr>
        <w:t>Эксплуатирующая организация</w:t>
      </w:r>
    </w:p>
    <w:p w:rsidR="00EC02E9" w:rsidRPr="005F763F" w:rsidRDefault="00BF1B3E" w:rsidP="00E1584F">
      <w:pPr>
        <w:widowControl/>
        <w:shd w:val="clear" w:color="auto" w:fill="FFFFFF"/>
        <w:spacing w:after="120" w:line="264" w:lineRule="auto"/>
        <w:ind w:left="284"/>
        <w:jc w:val="both"/>
        <w:rPr>
          <w:rFonts w:ascii="Times New Roman" w:hAnsi="Times New Roman" w:cs="Times New Roman"/>
          <w:sz w:val="19"/>
          <w:szCs w:val="19"/>
        </w:rPr>
      </w:pPr>
      <w:r w:rsidRPr="005F763F">
        <w:rPr>
          <w:rFonts w:ascii="Times New Roman" w:hAnsi="Times New Roman" w:cs="Times New Roman"/>
          <w:sz w:val="19"/>
          <w:szCs w:val="19"/>
        </w:rPr>
        <w:t>Под эксплуатирующей организацией на основании контекста Закона «Об атомной энергии» должен пониматься лицензиат, соискатель лицензии или иное лицо, использующее атомную энергию (Закон</w:t>
      </w:r>
      <w:r w:rsidR="00231AC2">
        <w:rPr>
          <w:rFonts w:ascii="Times New Roman" w:hAnsi="Times New Roman" w:cs="Times New Roman"/>
          <w:sz w:val="19"/>
          <w:szCs w:val="19"/>
        </w:rPr>
        <w:t> </w:t>
      </w:r>
      <w:r w:rsidRPr="005F763F">
        <w:rPr>
          <w:rFonts w:ascii="Times New Roman" w:hAnsi="Times New Roman" w:cs="Times New Roman"/>
          <w:sz w:val="19"/>
          <w:szCs w:val="19"/>
        </w:rPr>
        <w:t>«Об</w:t>
      </w:r>
      <w:r w:rsidR="00231AC2">
        <w:rPr>
          <w:rFonts w:ascii="Times New Roman" w:hAnsi="Times New Roman" w:cs="Times New Roman"/>
          <w:sz w:val="19"/>
          <w:szCs w:val="19"/>
        </w:rPr>
        <w:t> </w:t>
      </w:r>
      <w:r w:rsidRPr="005F763F">
        <w:rPr>
          <w:rFonts w:ascii="Times New Roman" w:hAnsi="Times New Roman" w:cs="Times New Roman"/>
          <w:sz w:val="19"/>
          <w:szCs w:val="19"/>
        </w:rPr>
        <w:t>атомной энергии», раздел 2), которое осуществляет или планирует деятельность, входящую в сферу применения Закона «Об</w:t>
      </w:r>
      <w:r w:rsidR="00231AC2">
        <w:rPr>
          <w:rFonts w:ascii="Times New Roman" w:hAnsi="Times New Roman" w:cs="Times New Roman"/>
          <w:sz w:val="19"/>
          <w:szCs w:val="19"/>
        </w:rPr>
        <w:t> </w:t>
      </w:r>
      <w:r w:rsidRPr="005F763F">
        <w:rPr>
          <w:rFonts w:ascii="Times New Roman" w:hAnsi="Times New Roman" w:cs="Times New Roman"/>
          <w:sz w:val="19"/>
          <w:szCs w:val="19"/>
        </w:rPr>
        <w:t>атомной энергии». В процессе транспортировки ядерных материалов или ядерных отходов вышеупомянутая организация, использующая атомную энергию, выступает в роли грузоотправителя, перевозчика или грузополучателя в соответствии с заключенной заранее договоренностью о распределении и передаче ответственности между грузоотправителем, перевозчиком и грузополучателем с учетом обязанностей, установленных для всех сторон нормами и</w:t>
      </w:r>
      <w:r w:rsidR="00231AC2">
        <w:rPr>
          <w:rFonts w:ascii="Times New Roman" w:hAnsi="Times New Roman" w:cs="Times New Roman"/>
          <w:sz w:val="19"/>
          <w:szCs w:val="19"/>
        </w:rPr>
        <w:t> </w:t>
      </w:r>
      <w:r w:rsidRPr="005F763F">
        <w:rPr>
          <w:rFonts w:ascii="Times New Roman" w:hAnsi="Times New Roman" w:cs="Times New Roman"/>
          <w:sz w:val="19"/>
          <w:szCs w:val="19"/>
        </w:rPr>
        <w:t>правилами транспортировки опасных грузов.</w:t>
      </w:r>
    </w:p>
    <w:p w:rsidR="00EC02E9" w:rsidRPr="005F763F" w:rsidRDefault="00EC02E9" w:rsidP="00383B2B">
      <w:pPr>
        <w:widowControl/>
        <w:shd w:val="clear" w:color="auto" w:fill="FFFFFF"/>
        <w:spacing w:after="120" w:line="264" w:lineRule="auto"/>
        <w:jc w:val="both"/>
        <w:rPr>
          <w:rFonts w:ascii="Times New Roman" w:hAnsi="Times New Roman" w:cs="Times New Roman"/>
          <w:sz w:val="19"/>
          <w:szCs w:val="19"/>
        </w:rPr>
        <w:sectPr w:rsidR="00EC02E9" w:rsidRPr="005F763F" w:rsidSect="00F30938">
          <w:pgSz w:w="11909" w:h="16834" w:code="9"/>
          <w:pgMar w:top="1134" w:right="1134" w:bottom="1134" w:left="1418" w:header="720" w:footer="720" w:gutter="0"/>
          <w:cols w:num="2" w:space="720"/>
          <w:noEndnote/>
        </w:sectPr>
      </w:pPr>
    </w:p>
    <w:p w:rsidR="00EC02E9" w:rsidRPr="00383B2B" w:rsidRDefault="00BF1B3E" w:rsidP="00383B2B">
      <w:pPr>
        <w:widowControl/>
        <w:shd w:val="clear" w:color="auto" w:fill="FFFFFF"/>
        <w:spacing w:before="120" w:line="264" w:lineRule="auto"/>
        <w:rPr>
          <w:rFonts w:ascii="Times New Roman" w:hAnsi="Times New Roman" w:cs="Times New Roman"/>
          <w:b/>
          <w:color w:val="000000"/>
        </w:rPr>
      </w:pPr>
      <w:r w:rsidRPr="00383B2B">
        <w:rPr>
          <w:rFonts w:ascii="Times New Roman" w:hAnsi="Times New Roman" w:cs="Times New Roman"/>
          <w:b/>
          <w:color w:val="000000"/>
        </w:rPr>
        <w:t>Сотрудники службы безопасности</w:t>
      </w:r>
    </w:p>
    <w:p w:rsidR="00EC02E9" w:rsidRPr="005F763F" w:rsidRDefault="00BF1B3E" w:rsidP="00E1584F">
      <w:pPr>
        <w:widowControl/>
        <w:shd w:val="clear" w:color="auto" w:fill="FFFFFF"/>
        <w:spacing w:after="120" w:line="264" w:lineRule="auto"/>
        <w:ind w:left="284"/>
        <w:jc w:val="both"/>
        <w:rPr>
          <w:rFonts w:ascii="Times New Roman" w:hAnsi="Times New Roman" w:cs="Times New Roman"/>
          <w:sz w:val="19"/>
          <w:szCs w:val="19"/>
        </w:rPr>
      </w:pPr>
      <w:r w:rsidRPr="005F763F">
        <w:rPr>
          <w:rFonts w:ascii="Times New Roman" w:hAnsi="Times New Roman" w:cs="Times New Roman"/>
          <w:color w:val="000000"/>
          <w:sz w:val="19"/>
          <w:szCs w:val="19"/>
        </w:rPr>
        <w:t>Под сотрудниками службы безопасности должны пониматься лица, прошедшие соответствующее обучение и располагающие полномочиями для планирования и применения физической ядерной безопасности, как установлено разделом 7 1 Закона «Об атомной энергии».</w:t>
      </w:r>
    </w:p>
    <w:p w:rsidR="00EC02E9" w:rsidRPr="00383B2B" w:rsidRDefault="00BF1B3E" w:rsidP="00383B2B">
      <w:pPr>
        <w:widowControl/>
        <w:shd w:val="clear" w:color="auto" w:fill="FFFFFF"/>
        <w:spacing w:before="120" w:line="264" w:lineRule="auto"/>
        <w:rPr>
          <w:rFonts w:ascii="Times New Roman" w:hAnsi="Times New Roman" w:cs="Times New Roman"/>
          <w:b/>
          <w:color w:val="000000"/>
        </w:rPr>
      </w:pPr>
      <w:r w:rsidRPr="00383B2B">
        <w:rPr>
          <w:rFonts w:ascii="Times New Roman" w:hAnsi="Times New Roman" w:cs="Times New Roman"/>
          <w:b/>
          <w:color w:val="000000"/>
        </w:rPr>
        <w:t>Меры физической безопасности</w:t>
      </w:r>
    </w:p>
    <w:p w:rsidR="00EC02E9" w:rsidRPr="005F763F" w:rsidRDefault="00BF1B3E" w:rsidP="00E1584F">
      <w:pPr>
        <w:widowControl/>
        <w:shd w:val="clear" w:color="auto" w:fill="FFFFFF"/>
        <w:spacing w:after="120" w:line="264" w:lineRule="auto"/>
        <w:ind w:left="284"/>
        <w:jc w:val="both"/>
        <w:rPr>
          <w:rFonts w:ascii="Times New Roman" w:hAnsi="Times New Roman" w:cs="Times New Roman"/>
          <w:sz w:val="19"/>
          <w:szCs w:val="19"/>
        </w:rPr>
      </w:pPr>
      <w:r w:rsidRPr="005F763F">
        <w:rPr>
          <w:rFonts w:ascii="Times New Roman" w:hAnsi="Times New Roman" w:cs="Times New Roman"/>
          <w:color w:val="000000"/>
          <w:sz w:val="19"/>
          <w:szCs w:val="19"/>
        </w:rPr>
        <w:t>Под мерами физической безопасности должны пониматься меры, необходимые для обеспечения безопасности использования атомной энергии и защиты от противозаконной деятельности на ядерной установке, ее территории, в других местах или на транспортном средстве, на котором осуществляется использование атомной энергии.</w:t>
      </w:r>
    </w:p>
    <w:p w:rsidR="00EC02E9" w:rsidRPr="00383B2B" w:rsidRDefault="00BF1B3E" w:rsidP="00383B2B">
      <w:pPr>
        <w:widowControl/>
        <w:shd w:val="clear" w:color="auto" w:fill="FFFFFF"/>
        <w:spacing w:before="120" w:line="264" w:lineRule="auto"/>
        <w:rPr>
          <w:rFonts w:ascii="Times New Roman" w:hAnsi="Times New Roman" w:cs="Times New Roman"/>
          <w:b/>
          <w:color w:val="000000"/>
        </w:rPr>
      </w:pPr>
      <w:r w:rsidRPr="00383B2B">
        <w:rPr>
          <w:rFonts w:ascii="Times New Roman" w:hAnsi="Times New Roman" w:cs="Times New Roman"/>
          <w:b/>
          <w:color w:val="000000"/>
        </w:rPr>
        <w:t>Угроза</w:t>
      </w:r>
    </w:p>
    <w:p w:rsidR="00EC02E9" w:rsidRPr="00663639" w:rsidRDefault="00BF1B3E" w:rsidP="00E1584F">
      <w:pPr>
        <w:widowControl/>
        <w:shd w:val="clear" w:color="auto" w:fill="FFFFFF"/>
        <w:spacing w:after="120" w:line="264" w:lineRule="auto"/>
        <w:ind w:left="284"/>
        <w:jc w:val="both"/>
        <w:rPr>
          <w:rFonts w:ascii="Times New Roman" w:hAnsi="Times New Roman" w:cs="Times New Roman"/>
          <w:spacing w:val="4"/>
          <w:sz w:val="19"/>
          <w:szCs w:val="19"/>
        </w:rPr>
      </w:pPr>
      <w:r w:rsidRPr="00663639">
        <w:rPr>
          <w:rFonts w:ascii="Times New Roman" w:hAnsi="Times New Roman" w:cs="Times New Roman"/>
          <w:color w:val="000000"/>
          <w:spacing w:val="4"/>
          <w:sz w:val="19"/>
          <w:szCs w:val="19"/>
        </w:rPr>
        <w:t>Под угрозой должна пониматься ситуация, в которой есть основания констатировать или подозревать противозаконное действие в отношении ядерной установки, ядерных материалов или ядерных отходов (Постановление Государственного совета 734/2008)</w:t>
      </w:r>
      <w:r w:rsidR="00663639" w:rsidRPr="00663639">
        <w:rPr>
          <w:rFonts w:ascii="Times New Roman" w:hAnsi="Times New Roman" w:cs="Times New Roman"/>
          <w:color w:val="000000"/>
          <w:spacing w:val="4"/>
          <w:sz w:val="19"/>
          <w:szCs w:val="19"/>
        </w:rPr>
        <w:t>.</w:t>
      </w:r>
    </w:p>
    <w:p w:rsidR="00EC02E9" w:rsidRPr="00383B2B" w:rsidRDefault="00BF1B3E" w:rsidP="00383B2B">
      <w:pPr>
        <w:widowControl/>
        <w:shd w:val="clear" w:color="auto" w:fill="FFFFFF"/>
        <w:spacing w:before="120" w:line="264" w:lineRule="auto"/>
        <w:rPr>
          <w:rFonts w:ascii="Times New Roman" w:hAnsi="Times New Roman" w:cs="Times New Roman"/>
          <w:b/>
          <w:color w:val="000000"/>
        </w:rPr>
      </w:pPr>
      <w:r w:rsidRPr="00383B2B">
        <w:rPr>
          <w:rFonts w:ascii="Times New Roman" w:hAnsi="Times New Roman" w:cs="Times New Roman"/>
          <w:b/>
          <w:color w:val="000000"/>
        </w:rPr>
        <w:t>Сотрудник службы охраны</w:t>
      </w:r>
    </w:p>
    <w:p w:rsidR="00EC02E9" w:rsidRPr="005F763F" w:rsidRDefault="00BF1B3E" w:rsidP="00E1584F">
      <w:pPr>
        <w:widowControl/>
        <w:shd w:val="clear" w:color="auto" w:fill="FFFFFF"/>
        <w:spacing w:after="120" w:line="264" w:lineRule="auto"/>
        <w:ind w:left="284"/>
        <w:jc w:val="both"/>
        <w:rPr>
          <w:rFonts w:ascii="Times New Roman" w:hAnsi="Times New Roman" w:cs="Times New Roman"/>
          <w:sz w:val="19"/>
          <w:szCs w:val="19"/>
        </w:rPr>
      </w:pPr>
      <w:r w:rsidRPr="005F763F">
        <w:rPr>
          <w:rFonts w:ascii="Times New Roman" w:hAnsi="Times New Roman" w:cs="Times New Roman"/>
          <w:color w:val="000000"/>
          <w:sz w:val="19"/>
          <w:szCs w:val="19"/>
        </w:rPr>
        <w:t>Под сотрудником службы охраны должно пониматься лицо, нанятое поставщиком охранных услуг и сертифицированное согласно разделу 24 Закон</w:t>
      </w:r>
      <w:r w:rsidR="00663639">
        <w:rPr>
          <w:rFonts w:ascii="Times New Roman" w:hAnsi="Times New Roman" w:cs="Times New Roman"/>
          <w:color w:val="000000"/>
          <w:sz w:val="19"/>
          <w:szCs w:val="19"/>
        </w:rPr>
        <w:t>а</w:t>
      </w:r>
      <w:r w:rsidRPr="005F763F">
        <w:rPr>
          <w:rFonts w:ascii="Times New Roman" w:hAnsi="Times New Roman" w:cs="Times New Roman"/>
          <w:color w:val="000000"/>
          <w:sz w:val="19"/>
          <w:szCs w:val="19"/>
        </w:rPr>
        <w:t xml:space="preserve"> «O частных охранных предприятиях» (282/2002), прошедшее базовое обучение на должность охранника или соответствующую квалификацию и отвечающее общим требованиям к сертификации сотрудника службы охраны.</w:t>
      </w:r>
    </w:p>
    <w:p w:rsidR="00EC02E9" w:rsidRPr="00383B2B" w:rsidRDefault="00BF1B3E" w:rsidP="00383B2B">
      <w:pPr>
        <w:widowControl/>
        <w:shd w:val="clear" w:color="auto" w:fill="FFFFFF"/>
        <w:spacing w:before="120" w:line="264" w:lineRule="auto"/>
        <w:rPr>
          <w:rFonts w:ascii="Times New Roman" w:hAnsi="Times New Roman" w:cs="Times New Roman"/>
          <w:b/>
          <w:color w:val="000000"/>
        </w:rPr>
      </w:pPr>
      <w:r w:rsidRPr="00383B2B">
        <w:rPr>
          <w:rFonts w:ascii="Times New Roman" w:hAnsi="Times New Roman" w:cs="Times New Roman"/>
          <w:b/>
          <w:color w:val="000000"/>
        </w:rPr>
        <w:t>Ответственный руководитель</w:t>
      </w:r>
    </w:p>
    <w:p w:rsidR="00EC02E9" w:rsidRPr="005F763F" w:rsidRDefault="00BF1B3E" w:rsidP="00E1584F">
      <w:pPr>
        <w:widowControl/>
        <w:shd w:val="clear" w:color="auto" w:fill="FFFFFF"/>
        <w:spacing w:after="120" w:line="264" w:lineRule="auto"/>
        <w:ind w:left="284"/>
        <w:jc w:val="both"/>
        <w:rPr>
          <w:rFonts w:ascii="Times New Roman" w:hAnsi="Times New Roman" w:cs="Times New Roman"/>
          <w:sz w:val="19"/>
          <w:szCs w:val="19"/>
        </w:rPr>
      </w:pPr>
      <w:r w:rsidRPr="005F763F">
        <w:rPr>
          <w:rFonts w:ascii="Times New Roman" w:hAnsi="Times New Roman" w:cs="Times New Roman"/>
          <w:color w:val="000000"/>
          <w:sz w:val="19"/>
          <w:szCs w:val="19"/>
        </w:rPr>
        <w:t xml:space="preserve">Под ответственным руководителем должно пониматься лицо, определенное в разделе 7 </w:t>
      </w:r>
      <w:proofErr w:type="spellStart"/>
      <w:r w:rsidRPr="005F763F">
        <w:rPr>
          <w:rFonts w:ascii="Times New Roman" w:hAnsi="Times New Roman" w:cs="Times New Roman"/>
          <w:color w:val="000000"/>
          <w:sz w:val="19"/>
          <w:szCs w:val="19"/>
        </w:rPr>
        <w:t>k</w:t>
      </w:r>
      <w:proofErr w:type="spellEnd"/>
      <w:r w:rsidRPr="005F763F">
        <w:rPr>
          <w:rFonts w:ascii="Times New Roman" w:hAnsi="Times New Roman" w:cs="Times New Roman"/>
          <w:color w:val="000000"/>
          <w:sz w:val="19"/>
          <w:szCs w:val="19"/>
        </w:rPr>
        <w:t xml:space="preserve"> Закона «Об атомной энергии».</w:t>
      </w:r>
    </w:p>
    <w:p w:rsidR="00EC02E9" w:rsidRPr="00383B2B" w:rsidRDefault="00BF1B3E" w:rsidP="00383B2B">
      <w:pPr>
        <w:widowControl/>
        <w:shd w:val="clear" w:color="auto" w:fill="FFFFFF"/>
        <w:spacing w:before="120" w:line="264" w:lineRule="auto"/>
        <w:rPr>
          <w:rFonts w:ascii="Times New Roman" w:hAnsi="Times New Roman" w:cs="Times New Roman"/>
          <w:b/>
          <w:color w:val="000000"/>
        </w:rPr>
      </w:pPr>
      <w:r w:rsidRPr="005F763F">
        <w:rPr>
          <w:rFonts w:ascii="Times New Roman" w:hAnsi="Times New Roman" w:cs="Times New Roman"/>
          <w:sz w:val="19"/>
          <w:szCs w:val="19"/>
        </w:rPr>
        <w:br w:type="column"/>
      </w:r>
      <w:r w:rsidRPr="00383B2B">
        <w:rPr>
          <w:rFonts w:ascii="Times New Roman" w:hAnsi="Times New Roman" w:cs="Times New Roman"/>
          <w:b/>
          <w:color w:val="000000"/>
        </w:rPr>
        <w:t>Ядерный материал</w:t>
      </w:r>
    </w:p>
    <w:p w:rsidR="00EC02E9" w:rsidRPr="005F763F" w:rsidRDefault="00BF1B3E" w:rsidP="00E1584F">
      <w:pPr>
        <w:widowControl/>
        <w:shd w:val="clear" w:color="auto" w:fill="FFFFFF"/>
        <w:spacing w:after="120" w:line="264" w:lineRule="auto"/>
        <w:ind w:left="284"/>
        <w:jc w:val="both"/>
        <w:rPr>
          <w:rFonts w:ascii="Times New Roman" w:hAnsi="Times New Roman" w:cs="Times New Roman"/>
          <w:sz w:val="19"/>
          <w:szCs w:val="19"/>
        </w:rPr>
      </w:pPr>
      <w:r w:rsidRPr="005F763F">
        <w:rPr>
          <w:rFonts w:ascii="Times New Roman" w:hAnsi="Times New Roman" w:cs="Times New Roman"/>
          <w:color w:val="000000"/>
          <w:sz w:val="19"/>
          <w:szCs w:val="19"/>
        </w:rPr>
        <w:t>Под ядерными материалами должны пониматься специальные делящиеся материалы или исходные материалы, пригодные для получения атомной энергии, такие как уран, торий и плутоний (990/1987</w:t>
      </w:r>
      <w:r w:rsidR="00340D46">
        <w:rPr>
          <w:rFonts w:ascii="Times New Roman" w:hAnsi="Times New Roman" w:cs="Times New Roman"/>
          <w:color w:val="000000"/>
          <w:sz w:val="19"/>
          <w:szCs w:val="19"/>
        </w:rPr>
        <w:t>,</w:t>
      </w:r>
      <w:r w:rsidRPr="005F763F">
        <w:rPr>
          <w:rFonts w:ascii="Times New Roman" w:hAnsi="Times New Roman" w:cs="Times New Roman"/>
          <w:color w:val="000000"/>
          <w:sz w:val="19"/>
          <w:szCs w:val="19"/>
        </w:rPr>
        <w:t xml:space="preserve"> раздел 3).</w:t>
      </w:r>
    </w:p>
    <w:p w:rsidR="00EC02E9" w:rsidRPr="00383B2B" w:rsidRDefault="00BF1B3E" w:rsidP="00383B2B">
      <w:pPr>
        <w:widowControl/>
        <w:shd w:val="clear" w:color="auto" w:fill="FFFFFF"/>
        <w:spacing w:before="120" w:line="264" w:lineRule="auto"/>
        <w:rPr>
          <w:rFonts w:ascii="Times New Roman" w:hAnsi="Times New Roman" w:cs="Times New Roman"/>
          <w:b/>
          <w:color w:val="000000"/>
        </w:rPr>
      </w:pPr>
      <w:r w:rsidRPr="00383B2B">
        <w:rPr>
          <w:rFonts w:ascii="Times New Roman" w:hAnsi="Times New Roman" w:cs="Times New Roman"/>
          <w:b/>
          <w:color w:val="000000"/>
        </w:rPr>
        <w:t>Ядерные отходы</w:t>
      </w:r>
    </w:p>
    <w:p w:rsidR="00EC02E9" w:rsidRPr="005F763F" w:rsidRDefault="00BF1B3E" w:rsidP="00E1584F">
      <w:pPr>
        <w:widowControl/>
        <w:shd w:val="clear" w:color="auto" w:fill="FFFFFF"/>
        <w:spacing w:after="120" w:line="264" w:lineRule="auto"/>
        <w:ind w:left="284"/>
        <w:jc w:val="both"/>
        <w:rPr>
          <w:rFonts w:ascii="Times New Roman" w:hAnsi="Times New Roman" w:cs="Times New Roman"/>
          <w:sz w:val="19"/>
          <w:szCs w:val="19"/>
        </w:rPr>
      </w:pPr>
      <w:r w:rsidRPr="005F763F">
        <w:rPr>
          <w:rFonts w:ascii="Times New Roman" w:hAnsi="Times New Roman" w:cs="Times New Roman"/>
          <w:color w:val="000000"/>
          <w:sz w:val="19"/>
          <w:szCs w:val="19"/>
        </w:rPr>
        <w:t>Под ядерными отходами должны пониматься радиоактивные отходы в виде отработавшего ядерного топлива или в ином виде, полученные в ходе или в результате использования атомной энергии. Под ядерными отходами также понимаются материалы, предметы или конструкции, ставшие радиоактивными в ходе или в результате использования атомной энергии, которые выведены из эксплуатации и которые требуют специальных мер для ликвидации опасности, вызванной их радиоактивностью (Закон «Об атомной энергии» 990/1987).</w:t>
      </w:r>
    </w:p>
    <w:p w:rsidR="00EC02E9" w:rsidRPr="00383B2B" w:rsidRDefault="00BF1B3E" w:rsidP="00383B2B">
      <w:pPr>
        <w:widowControl/>
        <w:shd w:val="clear" w:color="auto" w:fill="FFFFFF"/>
        <w:spacing w:before="120" w:line="264" w:lineRule="auto"/>
        <w:rPr>
          <w:rFonts w:ascii="Times New Roman" w:hAnsi="Times New Roman" w:cs="Times New Roman"/>
          <w:b/>
          <w:color w:val="000000"/>
        </w:rPr>
      </w:pPr>
      <w:r w:rsidRPr="00383B2B">
        <w:rPr>
          <w:rFonts w:ascii="Times New Roman" w:hAnsi="Times New Roman" w:cs="Times New Roman"/>
          <w:b/>
          <w:color w:val="000000"/>
        </w:rPr>
        <w:t>Ответственность за ядерный ущерб</w:t>
      </w:r>
    </w:p>
    <w:p w:rsidR="00EC02E9" w:rsidRPr="005F763F" w:rsidRDefault="00BF1B3E" w:rsidP="00E1584F">
      <w:pPr>
        <w:widowControl/>
        <w:shd w:val="clear" w:color="auto" w:fill="FFFFFF"/>
        <w:spacing w:after="120" w:line="264" w:lineRule="auto"/>
        <w:ind w:left="284"/>
        <w:jc w:val="both"/>
        <w:rPr>
          <w:rFonts w:ascii="Times New Roman" w:hAnsi="Times New Roman" w:cs="Times New Roman"/>
          <w:sz w:val="19"/>
          <w:szCs w:val="19"/>
        </w:rPr>
      </w:pPr>
      <w:r w:rsidRPr="005F763F">
        <w:rPr>
          <w:rFonts w:ascii="Times New Roman" w:hAnsi="Times New Roman" w:cs="Times New Roman"/>
          <w:sz w:val="19"/>
          <w:szCs w:val="19"/>
        </w:rPr>
        <w:t>Под ответственностью за ядерный ущерб должна пониматься ответственность, которую несет оператор ядерной установки, за ущерб, причиненный третьей стороне.</w:t>
      </w:r>
    </w:p>
    <w:p w:rsidR="00EC02E9" w:rsidRPr="00383B2B" w:rsidRDefault="00BF1B3E" w:rsidP="00383B2B">
      <w:pPr>
        <w:widowControl/>
        <w:shd w:val="clear" w:color="auto" w:fill="FFFFFF"/>
        <w:spacing w:before="120" w:line="264" w:lineRule="auto"/>
        <w:rPr>
          <w:rFonts w:ascii="Times New Roman" w:hAnsi="Times New Roman" w:cs="Times New Roman"/>
          <w:b/>
          <w:color w:val="000000"/>
        </w:rPr>
      </w:pPr>
      <w:r w:rsidRPr="00383B2B">
        <w:rPr>
          <w:rFonts w:ascii="Times New Roman" w:hAnsi="Times New Roman" w:cs="Times New Roman"/>
          <w:b/>
          <w:color w:val="000000"/>
        </w:rPr>
        <w:t>Исключительное использование</w:t>
      </w:r>
    </w:p>
    <w:p w:rsidR="00EC02E9" w:rsidRPr="005F763F" w:rsidRDefault="00BF1B3E" w:rsidP="00E1584F">
      <w:pPr>
        <w:widowControl/>
        <w:shd w:val="clear" w:color="auto" w:fill="FFFFFF"/>
        <w:spacing w:after="120" w:line="264" w:lineRule="auto"/>
        <w:ind w:left="284"/>
        <w:jc w:val="both"/>
        <w:rPr>
          <w:rFonts w:ascii="Times New Roman" w:hAnsi="Times New Roman" w:cs="Times New Roman"/>
          <w:sz w:val="19"/>
          <w:szCs w:val="19"/>
        </w:rPr>
      </w:pPr>
      <w:r w:rsidRPr="005F763F">
        <w:rPr>
          <w:rFonts w:ascii="Times New Roman" w:hAnsi="Times New Roman" w:cs="Times New Roman"/>
          <w:color w:val="000000"/>
          <w:sz w:val="19"/>
          <w:szCs w:val="19"/>
        </w:rPr>
        <w:t>Под исключительным использованием должно пониматься использование одним грузоотправителем транспортного средства или большого грузового контейнера таким образом, что все начальные, промежуточные и окончательные операции по погрузке, выгрузке и транспортировке осуществляются сообразно указаниям грузоотправителя или грузополучателя.</w:t>
      </w:r>
    </w:p>
    <w:p w:rsidR="00EC02E9" w:rsidRPr="005F763F" w:rsidRDefault="00EC02E9" w:rsidP="00383B2B">
      <w:pPr>
        <w:widowControl/>
        <w:shd w:val="clear" w:color="auto" w:fill="FFFFFF"/>
        <w:spacing w:after="120" w:line="264" w:lineRule="auto"/>
        <w:jc w:val="both"/>
        <w:rPr>
          <w:rFonts w:ascii="Times New Roman" w:hAnsi="Times New Roman" w:cs="Times New Roman"/>
          <w:sz w:val="19"/>
          <w:szCs w:val="19"/>
        </w:rPr>
        <w:sectPr w:rsidR="00EC02E9" w:rsidRPr="005F763F" w:rsidSect="00F30938">
          <w:pgSz w:w="11909" w:h="16834" w:code="9"/>
          <w:pgMar w:top="1134" w:right="1134" w:bottom="1134" w:left="1418" w:header="720" w:footer="720" w:gutter="0"/>
          <w:cols w:num="2" w:space="720"/>
          <w:noEndnote/>
        </w:sectPr>
      </w:pPr>
    </w:p>
    <w:p w:rsidR="00EC02E9" w:rsidRPr="00E1584F" w:rsidRDefault="00BF1B3E" w:rsidP="00383B2B">
      <w:pPr>
        <w:widowControl/>
        <w:shd w:val="clear" w:color="auto" w:fill="FFFFFF"/>
        <w:tabs>
          <w:tab w:val="left" w:pos="427"/>
        </w:tabs>
        <w:spacing w:before="240" w:after="120" w:line="247" w:lineRule="auto"/>
        <w:rPr>
          <w:rFonts w:cs="Times New Roman"/>
          <w:b/>
          <w:sz w:val="32"/>
          <w:szCs w:val="32"/>
        </w:rPr>
      </w:pPr>
      <w:bookmarkStart w:id="7" w:name="bookmark11"/>
      <w:r w:rsidRPr="00E1584F">
        <w:rPr>
          <w:rFonts w:cs="Times New Roman"/>
          <w:b/>
          <w:sz w:val="32"/>
          <w:szCs w:val="32"/>
        </w:rPr>
        <w:t>С</w:t>
      </w:r>
      <w:bookmarkEnd w:id="7"/>
      <w:r w:rsidRPr="00E1584F">
        <w:rPr>
          <w:rFonts w:cs="Times New Roman"/>
          <w:b/>
          <w:sz w:val="32"/>
          <w:szCs w:val="32"/>
        </w:rPr>
        <w:t>сылки</w:t>
      </w:r>
    </w:p>
    <w:p w:rsidR="00EC02E9" w:rsidRPr="005F763F" w:rsidRDefault="00BF1B3E" w:rsidP="00E1584F">
      <w:pPr>
        <w:widowControl/>
        <w:numPr>
          <w:ilvl w:val="0"/>
          <w:numId w:val="37"/>
        </w:numPr>
        <w:shd w:val="clear" w:color="auto" w:fill="FFFFFF"/>
        <w:tabs>
          <w:tab w:val="left" w:pos="288"/>
        </w:tabs>
        <w:spacing w:after="120" w:line="264" w:lineRule="auto"/>
        <w:ind w:left="284" w:hanging="284"/>
        <w:jc w:val="both"/>
        <w:rPr>
          <w:rFonts w:ascii="Times New Roman" w:hAnsi="Times New Roman" w:cs="Times New Roman"/>
          <w:color w:val="000000"/>
          <w:sz w:val="19"/>
          <w:szCs w:val="19"/>
        </w:rPr>
      </w:pPr>
      <w:r w:rsidRPr="005F763F">
        <w:rPr>
          <w:rFonts w:ascii="Times New Roman" w:hAnsi="Times New Roman" w:cs="Times New Roman"/>
          <w:color w:val="000000"/>
          <w:sz w:val="19"/>
          <w:szCs w:val="19"/>
        </w:rPr>
        <w:t>Закон «Об атомной энергии» (990/1987).</w:t>
      </w:r>
    </w:p>
    <w:p w:rsidR="00EC02E9" w:rsidRPr="005F763F" w:rsidRDefault="00BF1B3E" w:rsidP="00E1584F">
      <w:pPr>
        <w:widowControl/>
        <w:numPr>
          <w:ilvl w:val="0"/>
          <w:numId w:val="37"/>
        </w:numPr>
        <w:shd w:val="clear" w:color="auto" w:fill="FFFFFF"/>
        <w:tabs>
          <w:tab w:val="left" w:pos="288"/>
        </w:tabs>
        <w:spacing w:after="120" w:line="264" w:lineRule="auto"/>
        <w:ind w:left="284" w:hanging="284"/>
        <w:jc w:val="both"/>
        <w:rPr>
          <w:rFonts w:ascii="Times New Roman" w:hAnsi="Times New Roman" w:cs="Times New Roman"/>
          <w:color w:val="000000"/>
          <w:sz w:val="19"/>
          <w:szCs w:val="19"/>
        </w:rPr>
      </w:pPr>
      <w:r w:rsidRPr="005F763F">
        <w:rPr>
          <w:rFonts w:ascii="Times New Roman" w:hAnsi="Times New Roman" w:cs="Times New Roman"/>
          <w:color w:val="000000"/>
          <w:sz w:val="19"/>
          <w:szCs w:val="19"/>
        </w:rPr>
        <w:t>Постановление «Об атомной энергии» (161/1988).</w:t>
      </w:r>
    </w:p>
    <w:p w:rsidR="00EC02E9" w:rsidRPr="005F763F" w:rsidRDefault="00BF1B3E" w:rsidP="00E1584F">
      <w:pPr>
        <w:widowControl/>
        <w:numPr>
          <w:ilvl w:val="0"/>
          <w:numId w:val="37"/>
        </w:numPr>
        <w:shd w:val="clear" w:color="auto" w:fill="FFFFFF"/>
        <w:tabs>
          <w:tab w:val="left" w:pos="288"/>
        </w:tabs>
        <w:spacing w:after="120" w:line="264" w:lineRule="auto"/>
        <w:ind w:left="284" w:hanging="284"/>
        <w:jc w:val="both"/>
        <w:rPr>
          <w:rFonts w:ascii="Times New Roman" w:hAnsi="Times New Roman" w:cs="Times New Roman"/>
          <w:color w:val="000000"/>
          <w:sz w:val="19"/>
          <w:szCs w:val="19"/>
        </w:rPr>
      </w:pPr>
      <w:r w:rsidRPr="005F763F">
        <w:rPr>
          <w:rFonts w:ascii="Times New Roman" w:hAnsi="Times New Roman" w:cs="Times New Roman"/>
          <w:color w:val="000000"/>
          <w:sz w:val="19"/>
          <w:szCs w:val="19"/>
        </w:rPr>
        <w:t>Закон «Об ответственности за ядерный ущерб» (484/1972).</w:t>
      </w:r>
    </w:p>
    <w:p w:rsidR="00EC02E9" w:rsidRPr="005F763F" w:rsidRDefault="00BF1B3E" w:rsidP="00E1584F">
      <w:pPr>
        <w:widowControl/>
        <w:numPr>
          <w:ilvl w:val="0"/>
          <w:numId w:val="37"/>
        </w:numPr>
        <w:shd w:val="clear" w:color="auto" w:fill="FFFFFF"/>
        <w:tabs>
          <w:tab w:val="left" w:pos="288"/>
        </w:tabs>
        <w:spacing w:after="120" w:line="264" w:lineRule="auto"/>
        <w:ind w:left="284" w:hanging="284"/>
        <w:jc w:val="both"/>
        <w:rPr>
          <w:rFonts w:ascii="Times New Roman" w:hAnsi="Times New Roman" w:cs="Times New Roman"/>
          <w:color w:val="000000"/>
          <w:sz w:val="19"/>
          <w:szCs w:val="19"/>
        </w:rPr>
      </w:pPr>
      <w:r w:rsidRPr="005F763F">
        <w:rPr>
          <w:rFonts w:ascii="Times New Roman" w:hAnsi="Times New Roman" w:cs="Times New Roman"/>
          <w:color w:val="000000"/>
          <w:sz w:val="19"/>
          <w:szCs w:val="19"/>
        </w:rPr>
        <w:t xml:space="preserve">Постановление Государственного совета </w:t>
      </w:r>
      <w:r w:rsidR="00663639">
        <w:rPr>
          <w:rFonts w:ascii="Times New Roman" w:hAnsi="Times New Roman" w:cs="Times New Roman"/>
          <w:color w:val="000000"/>
          <w:sz w:val="19"/>
          <w:szCs w:val="19"/>
        </w:rPr>
        <w:t>«О </w:t>
      </w:r>
      <w:r w:rsidRPr="005F763F">
        <w:rPr>
          <w:rFonts w:ascii="Times New Roman" w:hAnsi="Times New Roman" w:cs="Times New Roman"/>
          <w:color w:val="000000"/>
          <w:sz w:val="19"/>
          <w:szCs w:val="19"/>
        </w:rPr>
        <w:t>мерах физической безопасности при использовании атомной энергии» (734/2008).</w:t>
      </w:r>
    </w:p>
    <w:p w:rsidR="00EC02E9" w:rsidRPr="005F763F" w:rsidRDefault="00BF1B3E" w:rsidP="00E1584F">
      <w:pPr>
        <w:widowControl/>
        <w:numPr>
          <w:ilvl w:val="0"/>
          <w:numId w:val="37"/>
        </w:numPr>
        <w:shd w:val="clear" w:color="auto" w:fill="FFFFFF"/>
        <w:tabs>
          <w:tab w:val="left" w:pos="288"/>
        </w:tabs>
        <w:spacing w:after="120" w:line="264" w:lineRule="auto"/>
        <w:ind w:left="284" w:hanging="284"/>
        <w:jc w:val="both"/>
        <w:rPr>
          <w:rFonts w:ascii="Times New Roman" w:hAnsi="Times New Roman" w:cs="Times New Roman"/>
          <w:color w:val="000000"/>
          <w:sz w:val="19"/>
          <w:szCs w:val="19"/>
        </w:rPr>
      </w:pPr>
      <w:r w:rsidRPr="005F763F">
        <w:rPr>
          <w:rFonts w:ascii="Times New Roman" w:hAnsi="Times New Roman" w:cs="Times New Roman"/>
          <w:color w:val="000000"/>
          <w:sz w:val="19"/>
          <w:szCs w:val="19"/>
        </w:rPr>
        <w:t>Конвенция о физической защите ядерных материалов и ядерных установок (</w:t>
      </w:r>
      <w:proofErr w:type="spellStart"/>
      <w:r w:rsidRPr="005F763F">
        <w:rPr>
          <w:rFonts w:ascii="Times New Roman" w:hAnsi="Times New Roman" w:cs="Times New Roman"/>
          <w:color w:val="000000"/>
          <w:sz w:val="19"/>
          <w:szCs w:val="19"/>
        </w:rPr>
        <w:t>SopS</w:t>
      </w:r>
      <w:proofErr w:type="spellEnd"/>
      <w:r w:rsidRPr="005F763F">
        <w:rPr>
          <w:rFonts w:ascii="Times New Roman" w:hAnsi="Times New Roman" w:cs="Times New Roman"/>
          <w:color w:val="000000"/>
          <w:sz w:val="19"/>
          <w:szCs w:val="19"/>
        </w:rPr>
        <w:t xml:space="preserve"> 72/1989).</w:t>
      </w:r>
    </w:p>
    <w:p w:rsidR="00EC02E9" w:rsidRPr="005F763F" w:rsidRDefault="00BF1B3E" w:rsidP="00E1584F">
      <w:pPr>
        <w:widowControl/>
        <w:numPr>
          <w:ilvl w:val="0"/>
          <w:numId w:val="37"/>
        </w:numPr>
        <w:shd w:val="clear" w:color="auto" w:fill="FFFFFF"/>
        <w:tabs>
          <w:tab w:val="left" w:pos="288"/>
        </w:tabs>
        <w:spacing w:after="120" w:line="264" w:lineRule="auto"/>
        <w:ind w:left="284" w:hanging="284"/>
        <w:jc w:val="both"/>
        <w:rPr>
          <w:rFonts w:ascii="Times New Roman" w:hAnsi="Times New Roman" w:cs="Times New Roman"/>
          <w:color w:val="000000"/>
          <w:sz w:val="19"/>
          <w:szCs w:val="19"/>
        </w:rPr>
      </w:pPr>
      <w:r w:rsidRPr="005F763F">
        <w:rPr>
          <w:rFonts w:ascii="Times New Roman" w:hAnsi="Times New Roman" w:cs="Times New Roman"/>
          <w:color w:val="000000"/>
          <w:sz w:val="19"/>
          <w:szCs w:val="19"/>
        </w:rPr>
        <w:t xml:space="preserve">Закон о </w:t>
      </w:r>
      <w:proofErr w:type="spellStart"/>
      <w:r w:rsidRPr="005F763F">
        <w:rPr>
          <w:rFonts w:ascii="Times New Roman" w:hAnsi="Times New Roman" w:cs="Times New Roman"/>
          <w:color w:val="000000"/>
          <w:sz w:val="19"/>
          <w:szCs w:val="19"/>
        </w:rPr>
        <w:t>правоприменении</w:t>
      </w:r>
      <w:proofErr w:type="spellEnd"/>
      <w:r w:rsidRPr="005F763F">
        <w:rPr>
          <w:rFonts w:ascii="Times New Roman" w:hAnsi="Times New Roman" w:cs="Times New Roman"/>
          <w:color w:val="000000"/>
          <w:sz w:val="19"/>
          <w:szCs w:val="19"/>
        </w:rPr>
        <w:t xml:space="preserve"> нормативных актов, входящих в сферу законодательства по изменению принятой Конвенции о физической защите ядерного материала (513/2008).</w:t>
      </w:r>
    </w:p>
    <w:p w:rsidR="00EC02E9" w:rsidRPr="005F763F" w:rsidRDefault="00BF1B3E" w:rsidP="00E1584F">
      <w:pPr>
        <w:widowControl/>
        <w:numPr>
          <w:ilvl w:val="0"/>
          <w:numId w:val="37"/>
        </w:numPr>
        <w:shd w:val="clear" w:color="auto" w:fill="FFFFFF"/>
        <w:tabs>
          <w:tab w:val="left" w:pos="288"/>
        </w:tabs>
        <w:spacing w:after="120" w:line="264" w:lineRule="auto"/>
        <w:ind w:left="284" w:hanging="284"/>
        <w:jc w:val="both"/>
        <w:rPr>
          <w:rFonts w:ascii="Times New Roman" w:hAnsi="Times New Roman" w:cs="Times New Roman"/>
          <w:color w:val="000000"/>
          <w:sz w:val="19"/>
          <w:szCs w:val="19"/>
        </w:rPr>
      </w:pPr>
      <w:r w:rsidRPr="005F763F">
        <w:rPr>
          <w:rFonts w:ascii="Times New Roman" w:hAnsi="Times New Roman" w:cs="Times New Roman"/>
          <w:color w:val="000000"/>
          <w:sz w:val="19"/>
          <w:szCs w:val="19"/>
        </w:rPr>
        <w:t>Закон «О транспортировке опасных грузов» (719/1994).</w:t>
      </w:r>
    </w:p>
    <w:p w:rsidR="00EC02E9" w:rsidRPr="005F763F" w:rsidRDefault="00BF1B3E" w:rsidP="00E1584F">
      <w:pPr>
        <w:widowControl/>
        <w:numPr>
          <w:ilvl w:val="0"/>
          <w:numId w:val="37"/>
        </w:numPr>
        <w:shd w:val="clear" w:color="auto" w:fill="FFFFFF"/>
        <w:tabs>
          <w:tab w:val="left" w:pos="288"/>
        </w:tabs>
        <w:spacing w:after="120" w:line="264" w:lineRule="auto"/>
        <w:ind w:left="284" w:hanging="284"/>
        <w:jc w:val="both"/>
        <w:rPr>
          <w:rFonts w:ascii="Times New Roman" w:hAnsi="Times New Roman" w:cs="Times New Roman"/>
          <w:color w:val="000000"/>
          <w:sz w:val="19"/>
          <w:szCs w:val="19"/>
        </w:rPr>
      </w:pPr>
      <w:r w:rsidRPr="005F763F">
        <w:rPr>
          <w:rFonts w:ascii="Times New Roman" w:hAnsi="Times New Roman" w:cs="Times New Roman"/>
          <w:color w:val="000000"/>
          <w:sz w:val="19"/>
          <w:szCs w:val="19"/>
        </w:rPr>
        <w:t xml:space="preserve">Постановление Государственного совета </w:t>
      </w:r>
      <w:r w:rsidR="00663639">
        <w:rPr>
          <w:rFonts w:ascii="Times New Roman" w:hAnsi="Times New Roman" w:cs="Times New Roman"/>
          <w:color w:val="000000"/>
          <w:sz w:val="19"/>
          <w:szCs w:val="19"/>
        </w:rPr>
        <w:t>«Об </w:t>
      </w:r>
      <w:r w:rsidRPr="005F763F">
        <w:rPr>
          <w:rFonts w:ascii="Times New Roman" w:hAnsi="Times New Roman" w:cs="Times New Roman"/>
          <w:color w:val="000000"/>
          <w:sz w:val="19"/>
          <w:szCs w:val="19"/>
        </w:rPr>
        <w:t>оценке соответствия тары и резервуаров, используемых для транспортировки опасных грузов» (302/2001).</w:t>
      </w:r>
    </w:p>
    <w:p w:rsidR="00EC02E9" w:rsidRPr="005F763F" w:rsidRDefault="00BF1B3E" w:rsidP="00E1584F">
      <w:pPr>
        <w:widowControl/>
        <w:numPr>
          <w:ilvl w:val="0"/>
          <w:numId w:val="37"/>
        </w:numPr>
        <w:shd w:val="clear" w:color="auto" w:fill="FFFFFF"/>
        <w:tabs>
          <w:tab w:val="left" w:pos="288"/>
        </w:tabs>
        <w:spacing w:after="120" w:line="264" w:lineRule="auto"/>
        <w:ind w:left="284" w:hanging="284"/>
        <w:jc w:val="both"/>
        <w:rPr>
          <w:rFonts w:ascii="Times New Roman" w:hAnsi="Times New Roman" w:cs="Times New Roman"/>
          <w:color w:val="000000"/>
          <w:sz w:val="19"/>
          <w:szCs w:val="19"/>
        </w:rPr>
      </w:pPr>
      <w:r w:rsidRPr="005F763F">
        <w:rPr>
          <w:rFonts w:ascii="Times New Roman" w:hAnsi="Times New Roman" w:cs="Times New Roman"/>
          <w:color w:val="000000"/>
          <w:sz w:val="19"/>
          <w:szCs w:val="19"/>
        </w:rPr>
        <w:t xml:space="preserve">Постановление Государственного совета </w:t>
      </w:r>
      <w:r w:rsidR="00663639">
        <w:rPr>
          <w:rFonts w:ascii="Times New Roman" w:hAnsi="Times New Roman" w:cs="Times New Roman"/>
          <w:color w:val="000000"/>
          <w:sz w:val="19"/>
          <w:szCs w:val="19"/>
        </w:rPr>
        <w:t>«Об </w:t>
      </w:r>
      <w:r w:rsidRPr="005F763F">
        <w:rPr>
          <w:rFonts w:ascii="Times New Roman" w:hAnsi="Times New Roman" w:cs="Times New Roman"/>
          <w:color w:val="000000"/>
          <w:sz w:val="19"/>
          <w:szCs w:val="19"/>
        </w:rPr>
        <w:t>автомобильной транспортировке опасных грузов» (194/2002).</w:t>
      </w:r>
    </w:p>
    <w:p w:rsidR="00EC02E9" w:rsidRPr="005F763F" w:rsidRDefault="00BF1B3E" w:rsidP="00E1584F">
      <w:pPr>
        <w:widowControl/>
        <w:numPr>
          <w:ilvl w:val="0"/>
          <w:numId w:val="37"/>
        </w:numPr>
        <w:shd w:val="clear" w:color="auto" w:fill="FFFFFF"/>
        <w:tabs>
          <w:tab w:val="left" w:pos="288"/>
        </w:tabs>
        <w:spacing w:after="120" w:line="264" w:lineRule="auto"/>
        <w:ind w:left="284" w:hanging="284"/>
        <w:jc w:val="both"/>
        <w:rPr>
          <w:rFonts w:ascii="Times New Roman" w:hAnsi="Times New Roman" w:cs="Times New Roman"/>
          <w:color w:val="000000"/>
          <w:sz w:val="19"/>
          <w:szCs w:val="19"/>
        </w:rPr>
      </w:pPr>
      <w:r w:rsidRPr="005F763F">
        <w:rPr>
          <w:rFonts w:ascii="Times New Roman" w:hAnsi="Times New Roman" w:cs="Times New Roman"/>
          <w:color w:val="000000"/>
          <w:sz w:val="19"/>
          <w:szCs w:val="19"/>
        </w:rPr>
        <w:t xml:space="preserve">Постановление Государственного совета </w:t>
      </w:r>
      <w:r w:rsidR="00663639">
        <w:rPr>
          <w:rFonts w:ascii="Times New Roman" w:hAnsi="Times New Roman" w:cs="Times New Roman"/>
          <w:color w:val="000000"/>
          <w:sz w:val="19"/>
          <w:szCs w:val="19"/>
        </w:rPr>
        <w:t>«О </w:t>
      </w:r>
      <w:r w:rsidRPr="005F763F">
        <w:rPr>
          <w:rFonts w:ascii="Times New Roman" w:hAnsi="Times New Roman" w:cs="Times New Roman"/>
          <w:color w:val="000000"/>
          <w:sz w:val="19"/>
          <w:szCs w:val="19"/>
        </w:rPr>
        <w:t>железнодорожной транспортировке опасных грузов» (195/2002).</w:t>
      </w:r>
    </w:p>
    <w:p w:rsidR="00EC02E9" w:rsidRPr="005F763F" w:rsidRDefault="00BF1B3E" w:rsidP="00E1584F">
      <w:pPr>
        <w:widowControl/>
        <w:numPr>
          <w:ilvl w:val="0"/>
          <w:numId w:val="37"/>
        </w:numPr>
        <w:shd w:val="clear" w:color="auto" w:fill="FFFFFF"/>
        <w:tabs>
          <w:tab w:val="left" w:pos="288"/>
        </w:tabs>
        <w:spacing w:after="120" w:line="264" w:lineRule="auto"/>
        <w:ind w:left="284" w:hanging="284"/>
        <w:jc w:val="both"/>
        <w:rPr>
          <w:rFonts w:ascii="Times New Roman" w:hAnsi="Times New Roman" w:cs="Times New Roman"/>
          <w:color w:val="000000"/>
          <w:sz w:val="19"/>
          <w:szCs w:val="19"/>
        </w:rPr>
      </w:pPr>
      <w:r w:rsidRPr="005F763F">
        <w:rPr>
          <w:rFonts w:ascii="Times New Roman" w:hAnsi="Times New Roman" w:cs="Times New Roman"/>
          <w:color w:val="000000"/>
          <w:sz w:val="19"/>
          <w:szCs w:val="19"/>
        </w:rPr>
        <w:t>Постановление «О морской транспортировке опасных грузов» (666/1998).</w:t>
      </w:r>
    </w:p>
    <w:p w:rsidR="00EC02E9" w:rsidRPr="005F763F" w:rsidRDefault="00BF1B3E" w:rsidP="00E1584F">
      <w:pPr>
        <w:widowControl/>
        <w:numPr>
          <w:ilvl w:val="0"/>
          <w:numId w:val="37"/>
        </w:numPr>
        <w:shd w:val="clear" w:color="auto" w:fill="FFFFFF"/>
        <w:tabs>
          <w:tab w:val="left" w:pos="288"/>
        </w:tabs>
        <w:spacing w:after="120" w:line="264" w:lineRule="auto"/>
        <w:ind w:left="284" w:hanging="284"/>
        <w:jc w:val="both"/>
        <w:rPr>
          <w:rFonts w:ascii="Times New Roman" w:hAnsi="Times New Roman" w:cs="Times New Roman"/>
          <w:color w:val="000000"/>
          <w:sz w:val="19"/>
          <w:szCs w:val="19"/>
        </w:rPr>
      </w:pPr>
      <w:r w:rsidRPr="005F763F">
        <w:rPr>
          <w:rFonts w:ascii="Times New Roman" w:hAnsi="Times New Roman" w:cs="Times New Roman"/>
          <w:color w:val="000000"/>
          <w:sz w:val="19"/>
          <w:szCs w:val="19"/>
        </w:rPr>
        <w:t xml:space="preserve">Постановление Государственного </w:t>
      </w:r>
      <w:r w:rsidR="000E06AB" w:rsidRPr="005F763F">
        <w:rPr>
          <w:rFonts w:ascii="Times New Roman" w:hAnsi="Times New Roman" w:cs="Times New Roman"/>
          <w:color w:val="000000"/>
          <w:sz w:val="19"/>
          <w:szCs w:val="19"/>
        </w:rPr>
        <w:t>совета «</w:t>
      </w:r>
      <w:r w:rsidRPr="005F763F">
        <w:rPr>
          <w:rFonts w:ascii="Times New Roman" w:hAnsi="Times New Roman" w:cs="Times New Roman"/>
          <w:color w:val="000000"/>
          <w:sz w:val="19"/>
          <w:szCs w:val="19"/>
        </w:rPr>
        <w:t>Об</w:t>
      </w:r>
      <w:r w:rsidR="000E06AB">
        <w:rPr>
          <w:rFonts w:ascii="Times New Roman" w:hAnsi="Times New Roman" w:cs="Times New Roman"/>
          <w:color w:val="000000"/>
          <w:sz w:val="19"/>
          <w:szCs w:val="19"/>
        </w:rPr>
        <w:t> </w:t>
      </w:r>
      <w:r w:rsidRPr="005F763F">
        <w:rPr>
          <w:rFonts w:ascii="Times New Roman" w:hAnsi="Times New Roman" w:cs="Times New Roman"/>
          <w:color w:val="000000"/>
          <w:sz w:val="19"/>
          <w:szCs w:val="19"/>
        </w:rPr>
        <w:t>обязательной отчетности при морской транспортировке опасных грузов или загрязняющих морскую среду веществ» (1303/2011).</w:t>
      </w:r>
    </w:p>
    <w:p w:rsidR="00EC02E9" w:rsidRPr="005F763F" w:rsidRDefault="00BF1B3E" w:rsidP="00E1584F">
      <w:pPr>
        <w:widowControl/>
        <w:numPr>
          <w:ilvl w:val="0"/>
          <w:numId w:val="37"/>
        </w:numPr>
        <w:shd w:val="clear" w:color="auto" w:fill="FFFFFF"/>
        <w:tabs>
          <w:tab w:val="left" w:pos="288"/>
        </w:tabs>
        <w:spacing w:after="120" w:line="264" w:lineRule="auto"/>
        <w:ind w:left="284" w:hanging="284"/>
        <w:jc w:val="both"/>
        <w:rPr>
          <w:rFonts w:ascii="Times New Roman" w:hAnsi="Times New Roman" w:cs="Times New Roman"/>
          <w:color w:val="000000"/>
          <w:sz w:val="19"/>
          <w:szCs w:val="19"/>
        </w:rPr>
      </w:pPr>
      <w:r w:rsidRPr="005F763F">
        <w:rPr>
          <w:rFonts w:ascii="Times New Roman" w:hAnsi="Times New Roman" w:cs="Times New Roman"/>
          <w:color w:val="000000"/>
          <w:sz w:val="19"/>
          <w:szCs w:val="19"/>
        </w:rPr>
        <w:t xml:space="preserve">Постановление Государственного совета </w:t>
      </w:r>
      <w:r w:rsidR="00663639">
        <w:rPr>
          <w:rFonts w:ascii="Times New Roman" w:hAnsi="Times New Roman" w:cs="Times New Roman"/>
          <w:color w:val="000000"/>
          <w:sz w:val="19"/>
          <w:szCs w:val="19"/>
        </w:rPr>
        <w:t>«О </w:t>
      </w:r>
      <w:r w:rsidRPr="005F763F">
        <w:rPr>
          <w:rFonts w:ascii="Times New Roman" w:hAnsi="Times New Roman" w:cs="Times New Roman"/>
          <w:color w:val="000000"/>
          <w:sz w:val="19"/>
          <w:szCs w:val="19"/>
        </w:rPr>
        <w:t>воздушной транспортировке опасных грузов» (210/1997).</w:t>
      </w:r>
    </w:p>
    <w:p w:rsidR="00EC02E9" w:rsidRPr="005F763F" w:rsidRDefault="00BF1B3E" w:rsidP="00E1584F">
      <w:pPr>
        <w:widowControl/>
        <w:numPr>
          <w:ilvl w:val="0"/>
          <w:numId w:val="37"/>
        </w:numPr>
        <w:shd w:val="clear" w:color="auto" w:fill="FFFFFF"/>
        <w:tabs>
          <w:tab w:val="left" w:pos="288"/>
        </w:tabs>
        <w:spacing w:after="120" w:line="264" w:lineRule="auto"/>
        <w:ind w:left="284" w:hanging="284"/>
        <w:jc w:val="both"/>
        <w:rPr>
          <w:rFonts w:ascii="Times New Roman" w:hAnsi="Times New Roman" w:cs="Times New Roman"/>
          <w:color w:val="000000"/>
          <w:sz w:val="19"/>
          <w:szCs w:val="19"/>
        </w:rPr>
      </w:pPr>
      <w:r w:rsidRPr="005F763F">
        <w:rPr>
          <w:rFonts w:ascii="Times New Roman" w:hAnsi="Times New Roman" w:cs="Times New Roman"/>
          <w:color w:val="000000"/>
          <w:sz w:val="19"/>
          <w:szCs w:val="19"/>
        </w:rPr>
        <w:t>Постановление Министерства транспорта и связи «Об автомобильной транспортировке опасных грузов» (369/2011).</w:t>
      </w:r>
    </w:p>
    <w:p w:rsidR="00EC02E9" w:rsidRPr="005F763F" w:rsidRDefault="00BF1B3E" w:rsidP="00E1584F">
      <w:pPr>
        <w:widowControl/>
        <w:numPr>
          <w:ilvl w:val="0"/>
          <w:numId w:val="37"/>
        </w:numPr>
        <w:shd w:val="clear" w:color="auto" w:fill="FFFFFF"/>
        <w:tabs>
          <w:tab w:val="left" w:pos="288"/>
        </w:tabs>
        <w:spacing w:after="120" w:line="264" w:lineRule="auto"/>
        <w:ind w:left="284" w:hanging="284"/>
        <w:jc w:val="both"/>
        <w:rPr>
          <w:rFonts w:ascii="Times New Roman" w:hAnsi="Times New Roman" w:cs="Times New Roman"/>
          <w:color w:val="000000"/>
          <w:sz w:val="19"/>
          <w:szCs w:val="19"/>
        </w:rPr>
      </w:pPr>
      <w:r w:rsidRPr="005F763F">
        <w:rPr>
          <w:rFonts w:ascii="Times New Roman" w:hAnsi="Times New Roman" w:cs="Times New Roman"/>
          <w:color w:val="000000"/>
          <w:sz w:val="19"/>
          <w:szCs w:val="19"/>
        </w:rPr>
        <w:t>Постановление Министерства транспорта и связи «Об автомобильной транспортировке опасных грузов» (370/2011).</w:t>
      </w:r>
    </w:p>
    <w:p w:rsidR="00EC02E9" w:rsidRPr="005F763F" w:rsidRDefault="00BF1B3E" w:rsidP="00E1584F">
      <w:pPr>
        <w:widowControl/>
        <w:numPr>
          <w:ilvl w:val="0"/>
          <w:numId w:val="37"/>
        </w:numPr>
        <w:shd w:val="clear" w:color="auto" w:fill="FFFFFF"/>
        <w:tabs>
          <w:tab w:val="left" w:pos="288"/>
        </w:tabs>
        <w:spacing w:after="120" w:line="264" w:lineRule="auto"/>
        <w:ind w:left="284" w:hanging="284"/>
        <w:jc w:val="both"/>
        <w:rPr>
          <w:rFonts w:ascii="Times New Roman" w:hAnsi="Times New Roman" w:cs="Times New Roman"/>
          <w:color w:val="000000"/>
          <w:sz w:val="19"/>
          <w:szCs w:val="19"/>
        </w:rPr>
      </w:pPr>
      <w:r w:rsidRPr="005F763F">
        <w:rPr>
          <w:rFonts w:ascii="Times New Roman" w:hAnsi="Times New Roman" w:cs="Times New Roman"/>
          <w:color w:val="000000"/>
          <w:sz w:val="19"/>
          <w:szCs w:val="19"/>
        </w:rPr>
        <w:t xml:space="preserve">Постановление Государственного </w:t>
      </w:r>
      <w:r w:rsidR="00663639" w:rsidRPr="005F763F">
        <w:rPr>
          <w:rFonts w:ascii="Times New Roman" w:hAnsi="Times New Roman" w:cs="Times New Roman"/>
          <w:color w:val="000000"/>
          <w:sz w:val="19"/>
          <w:szCs w:val="19"/>
        </w:rPr>
        <w:t xml:space="preserve">совета </w:t>
      </w:r>
      <w:r w:rsidR="00663639">
        <w:rPr>
          <w:rFonts w:ascii="Times New Roman" w:hAnsi="Times New Roman" w:cs="Times New Roman"/>
          <w:color w:val="000000"/>
          <w:sz w:val="19"/>
          <w:szCs w:val="19"/>
        </w:rPr>
        <w:t>«О </w:t>
      </w:r>
      <w:r w:rsidRPr="005F763F">
        <w:rPr>
          <w:rFonts w:ascii="Times New Roman" w:hAnsi="Times New Roman" w:cs="Times New Roman"/>
          <w:color w:val="000000"/>
          <w:sz w:val="19"/>
          <w:szCs w:val="19"/>
        </w:rPr>
        <w:t>транспортировке и временном хранении в портовой зоне опасных грузов» (251/2005).</w:t>
      </w:r>
    </w:p>
    <w:p w:rsidR="00EC02E9" w:rsidRPr="005F763F" w:rsidRDefault="00BF1B3E" w:rsidP="00E1584F">
      <w:pPr>
        <w:widowControl/>
        <w:numPr>
          <w:ilvl w:val="0"/>
          <w:numId w:val="37"/>
        </w:numPr>
        <w:shd w:val="clear" w:color="auto" w:fill="FFFFFF"/>
        <w:tabs>
          <w:tab w:val="left" w:pos="288"/>
        </w:tabs>
        <w:spacing w:after="120" w:line="264" w:lineRule="auto"/>
        <w:ind w:left="284" w:hanging="284"/>
        <w:jc w:val="both"/>
        <w:rPr>
          <w:rFonts w:ascii="Times New Roman" w:hAnsi="Times New Roman" w:cs="Times New Roman"/>
          <w:color w:val="000000"/>
          <w:sz w:val="19"/>
          <w:szCs w:val="19"/>
        </w:rPr>
      </w:pPr>
      <w:r w:rsidRPr="005F763F">
        <w:rPr>
          <w:rFonts w:ascii="Times New Roman" w:hAnsi="Times New Roman" w:cs="Times New Roman"/>
          <w:color w:val="000000"/>
          <w:sz w:val="19"/>
          <w:szCs w:val="19"/>
        </w:rPr>
        <w:t>Закон «O частных охранных предприятиях» (282/2002).</w:t>
      </w:r>
    </w:p>
    <w:p w:rsidR="00EC02E9" w:rsidRPr="005F763F" w:rsidRDefault="00BF1B3E" w:rsidP="00E1584F">
      <w:pPr>
        <w:widowControl/>
        <w:numPr>
          <w:ilvl w:val="0"/>
          <w:numId w:val="37"/>
        </w:numPr>
        <w:shd w:val="clear" w:color="auto" w:fill="FFFFFF"/>
        <w:tabs>
          <w:tab w:val="left" w:pos="288"/>
        </w:tabs>
        <w:spacing w:after="120" w:line="264" w:lineRule="auto"/>
        <w:ind w:left="284" w:hanging="284"/>
        <w:jc w:val="both"/>
        <w:rPr>
          <w:rFonts w:ascii="Times New Roman" w:hAnsi="Times New Roman" w:cs="Times New Roman"/>
          <w:color w:val="000000"/>
          <w:sz w:val="19"/>
          <w:szCs w:val="19"/>
        </w:rPr>
      </w:pPr>
      <w:r w:rsidRPr="005F763F">
        <w:rPr>
          <w:rFonts w:ascii="Times New Roman" w:hAnsi="Times New Roman" w:cs="Times New Roman"/>
          <w:color w:val="000000"/>
          <w:sz w:val="19"/>
          <w:szCs w:val="19"/>
        </w:rPr>
        <w:t>Закон «Об уровнях допуска» (177/2002).</w:t>
      </w:r>
    </w:p>
    <w:p w:rsidR="00EC02E9" w:rsidRPr="005F763F" w:rsidRDefault="00BF1B3E" w:rsidP="00E1584F">
      <w:pPr>
        <w:widowControl/>
        <w:numPr>
          <w:ilvl w:val="0"/>
          <w:numId w:val="37"/>
        </w:numPr>
        <w:shd w:val="clear" w:color="auto" w:fill="FFFFFF"/>
        <w:tabs>
          <w:tab w:val="left" w:pos="288"/>
        </w:tabs>
        <w:spacing w:after="120" w:line="264" w:lineRule="auto"/>
        <w:ind w:left="284" w:hanging="284"/>
        <w:jc w:val="both"/>
        <w:rPr>
          <w:rFonts w:ascii="Times New Roman" w:hAnsi="Times New Roman" w:cs="Times New Roman"/>
          <w:color w:val="000000"/>
          <w:sz w:val="19"/>
          <w:szCs w:val="19"/>
        </w:rPr>
      </w:pPr>
      <w:r w:rsidRPr="005F763F">
        <w:rPr>
          <w:rFonts w:ascii="Times New Roman" w:hAnsi="Times New Roman" w:cs="Times New Roman"/>
          <w:color w:val="000000"/>
          <w:sz w:val="19"/>
          <w:szCs w:val="19"/>
        </w:rPr>
        <w:t>Европейское соглашение о международной автомобильной перевозке опасных грузов (</w:t>
      </w:r>
      <w:proofErr w:type="spellStart"/>
      <w:r w:rsidRPr="005F763F">
        <w:rPr>
          <w:rFonts w:ascii="Times New Roman" w:hAnsi="Times New Roman" w:cs="Times New Roman"/>
          <w:color w:val="000000"/>
          <w:sz w:val="19"/>
          <w:szCs w:val="19"/>
        </w:rPr>
        <w:t>ADR</w:t>
      </w:r>
      <w:proofErr w:type="spellEnd"/>
      <w:r w:rsidRPr="005F763F">
        <w:rPr>
          <w:rFonts w:ascii="Times New Roman" w:hAnsi="Times New Roman" w:cs="Times New Roman"/>
          <w:color w:val="000000"/>
          <w:sz w:val="19"/>
          <w:szCs w:val="19"/>
        </w:rPr>
        <w:t>) (</w:t>
      </w:r>
      <w:proofErr w:type="spellStart"/>
      <w:r w:rsidRPr="005F763F">
        <w:rPr>
          <w:rFonts w:ascii="Times New Roman" w:hAnsi="Times New Roman" w:cs="Times New Roman"/>
          <w:color w:val="000000"/>
          <w:sz w:val="19"/>
          <w:szCs w:val="19"/>
        </w:rPr>
        <w:t>SopS</w:t>
      </w:r>
      <w:proofErr w:type="spellEnd"/>
      <w:r w:rsidRPr="005F763F">
        <w:rPr>
          <w:rFonts w:ascii="Times New Roman" w:hAnsi="Times New Roman" w:cs="Times New Roman"/>
          <w:color w:val="000000"/>
          <w:sz w:val="19"/>
          <w:szCs w:val="19"/>
        </w:rPr>
        <w:t xml:space="preserve"> 23/1979).</w:t>
      </w:r>
    </w:p>
    <w:p w:rsidR="00EC02E9" w:rsidRPr="005F763F" w:rsidRDefault="00BF1B3E" w:rsidP="00E1584F">
      <w:pPr>
        <w:widowControl/>
        <w:numPr>
          <w:ilvl w:val="0"/>
          <w:numId w:val="38"/>
        </w:numPr>
        <w:shd w:val="clear" w:color="auto" w:fill="FFFFFF"/>
        <w:tabs>
          <w:tab w:val="left" w:pos="288"/>
        </w:tabs>
        <w:spacing w:after="120" w:line="264" w:lineRule="auto"/>
        <w:ind w:left="284" w:hanging="284"/>
        <w:jc w:val="both"/>
        <w:rPr>
          <w:rFonts w:ascii="Times New Roman" w:hAnsi="Times New Roman" w:cs="Times New Roman"/>
          <w:color w:val="000000"/>
          <w:sz w:val="19"/>
          <w:szCs w:val="19"/>
        </w:rPr>
      </w:pPr>
      <w:r w:rsidRPr="005F763F">
        <w:rPr>
          <w:rFonts w:ascii="Times New Roman" w:hAnsi="Times New Roman" w:cs="Times New Roman"/>
          <w:color w:val="000000"/>
          <w:sz w:val="19"/>
          <w:szCs w:val="19"/>
        </w:rPr>
        <w:t xml:space="preserve">Конвенция о международных железнодорожных перевозках (КОТИФ), </w:t>
      </w:r>
      <w:r w:rsidR="000E06AB" w:rsidRPr="005F763F">
        <w:rPr>
          <w:rFonts w:ascii="Times New Roman" w:hAnsi="Times New Roman" w:cs="Times New Roman"/>
          <w:color w:val="000000"/>
          <w:sz w:val="19"/>
          <w:szCs w:val="19"/>
        </w:rPr>
        <w:t>Приложение</w:t>
      </w:r>
      <w:proofErr w:type="gramStart"/>
      <w:r w:rsidR="000E06AB" w:rsidRPr="005F763F">
        <w:rPr>
          <w:rFonts w:ascii="Times New Roman" w:hAnsi="Times New Roman" w:cs="Times New Roman"/>
          <w:color w:val="000000"/>
          <w:sz w:val="19"/>
          <w:szCs w:val="19"/>
        </w:rPr>
        <w:t xml:space="preserve"> </w:t>
      </w:r>
      <w:r w:rsidRPr="005F763F">
        <w:rPr>
          <w:rFonts w:ascii="Times New Roman" w:hAnsi="Times New Roman" w:cs="Times New Roman"/>
          <w:color w:val="000000"/>
          <w:sz w:val="19"/>
          <w:szCs w:val="19"/>
        </w:rPr>
        <w:t>С</w:t>
      </w:r>
      <w:proofErr w:type="gramEnd"/>
      <w:r w:rsidRPr="005F763F">
        <w:rPr>
          <w:rFonts w:ascii="Times New Roman" w:hAnsi="Times New Roman" w:cs="Times New Roman"/>
          <w:color w:val="000000"/>
          <w:sz w:val="19"/>
          <w:szCs w:val="19"/>
        </w:rPr>
        <w:t xml:space="preserve">, предписания </w:t>
      </w:r>
      <w:proofErr w:type="spellStart"/>
      <w:r w:rsidRPr="005F763F">
        <w:rPr>
          <w:rFonts w:ascii="Times New Roman" w:hAnsi="Times New Roman" w:cs="Times New Roman"/>
          <w:color w:val="000000"/>
          <w:sz w:val="19"/>
          <w:szCs w:val="19"/>
        </w:rPr>
        <w:t>RID</w:t>
      </w:r>
      <w:proofErr w:type="spellEnd"/>
      <w:r w:rsidRPr="005F763F">
        <w:rPr>
          <w:rFonts w:ascii="Times New Roman" w:hAnsi="Times New Roman" w:cs="Times New Roman"/>
          <w:color w:val="000000"/>
          <w:sz w:val="19"/>
          <w:szCs w:val="19"/>
        </w:rPr>
        <w:t xml:space="preserve"> (</w:t>
      </w:r>
      <w:proofErr w:type="spellStart"/>
      <w:r w:rsidRPr="005F763F">
        <w:rPr>
          <w:rFonts w:ascii="Times New Roman" w:hAnsi="Times New Roman" w:cs="Times New Roman"/>
          <w:color w:val="000000"/>
          <w:sz w:val="19"/>
          <w:szCs w:val="19"/>
        </w:rPr>
        <w:t>SopS</w:t>
      </w:r>
      <w:proofErr w:type="spellEnd"/>
      <w:r w:rsidRPr="005F763F">
        <w:rPr>
          <w:rFonts w:ascii="Times New Roman" w:hAnsi="Times New Roman" w:cs="Times New Roman"/>
          <w:color w:val="000000"/>
          <w:sz w:val="19"/>
          <w:szCs w:val="19"/>
        </w:rPr>
        <w:t xml:space="preserve"> 52/2006).</w:t>
      </w:r>
    </w:p>
    <w:p w:rsidR="00EC02E9" w:rsidRPr="005F763F" w:rsidRDefault="00BF1B3E" w:rsidP="00E1584F">
      <w:pPr>
        <w:widowControl/>
        <w:numPr>
          <w:ilvl w:val="0"/>
          <w:numId w:val="38"/>
        </w:numPr>
        <w:shd w:val="clear" w:color="auto" w:fill="FFFFFF"/>
        <w:tabs>
          <w:tab w:val="left" w:pos="288"/>
        </w:tabs>
        <w:spacing w:after="120" w:line="264" w:lineRule="auto"/>
        <w:ind w:left="284" w:hanging="284"/>
        <w:jc w:val="both"/>
        <w:rPr>
          <w:rFonts w:ascii="Times New Roman" w:hAnsi="Times New Roman" w:cs="Times New Roman"/>
          <w:color w:val="000000"/>
          <w:sz w:val="19"/>
          <w:szCs w:val="19"/>
        </w:rPr>
      </w:pPr>
      <w:r w:rsidRPr="005F763F">
        <w:rPr>
          <w:rFonts w:ascii="Times New Roman" w:hAnsi="Times New Roman" w:cs="Times New Roman"/>
          <w:color w:val="000000"/>
          <w:sz w:val="19"/>
          <w:szCs w:val="19"/>
        </w:rPr>
        <w:t xml:space="preserve">Международный морской кодекс по опасным грузам (ММОГ), определенный нормами Международной конвенции по охране человеческой жизни на море (СОЛАС), </w:t>
      </w:r>
      <w:r w:rsidR="000E06AB" w:rsidRPr="005F763F">
        <w:rPr>
          <w:rFonts w:ascii="Times New Roman" w:hAnsi="Times New Roman" w:cs="Times New Roman"/>
          <w:color w:val="000000"/>
          <w:sz w:val="19"/>
          <w:szCs w:val="19"/>
        </w:rPr>
        <w:t xml:space="preserve">Приложение </w:t>
      </w:r>
      <w:r w:rsidRPr="005F763F">
        <w:rPr>
          <w:rFonts w:ascii="Times New Roman" w:hAnsi="Times New Roman" w:cs="Times New Roman"/>
          <w:color w:val="000000"/>
          <w:sz w:val="19"/>
          <w:szCs w:val="19"/>
        </w:rPr>
        <w:t>VII, глава</w:t>
      </w:r>
      <w:proofErr w:type="gramStart"/>
      <w:r w:rsidRPr="005F763F">
        <w:rPr>
          <w:rFonts w:ascii="Times New Roman" w:hAnsi="Times New Roman" w:cs="Times New Roman"/>
          <w:color w:val="000000"/>
          <w:sz w:val="19"/>
          <w:szCs w:val="19"/>
        </w:rPr>
        <w:t xml:space="preserve"> А</w:t>
      </w:r>
      <w:proofErr w:type="gramEnd"/>
      <w:r w:rsidRPr="005F763F">
        <w:rPr>
          <w:rFonts w:ascii="Times New Roman" w:hAnsi="Times New Roman" w:cs="Times New Roman"/>
          <w:color w:val="000000"/>
          <w:sz w:val="19"/>
          <w:szCs w:val="19"/>
        </w:rPr>
        <w:t>, часть 1, и текущим решением Службы безопасности на транспорте (</w:t>
      </w:r>
      <w:proofErr w:type="spellStart"/>
      <w:r w:rsidRPr="005F763F">
        <w:rPr>
          <w:rFonts w:ascii="Times New Roman" w:hAnsi="Times New Roman" w:cs="Times New Roman"/>
          <w:color w:val="000000"/>
          <w:sz w:val="19"/>
          <w:szCs w:val="19"/>
        </w:rPr>
        <w:t>Trafi</w:t>
      </w:r>
      <w:proofErr w:type="spellEnd"/>
      <w:r w:rsidRPr="005F763F">
        <w:rPr>
          <w:rFonts w:ascii="Times New Roman" w:hAnsi="Times New Roman" w:cs="Times New Roman"/>
          <w:color w:val="000000"/>
          <w:sz w:val="19"/>
          <w:szCs w:val="19"/>
        </w:rPr>
        <w:t>).</w:t>
      </w:r>
    </w:p>
    <w:p w:rsidR="00EC02E9" w:rsidRPr="005F763F" w:rsidRDefault="00BF1B3E" w:rsidP="00E1584F">
      <w:pPr>
        <w:widowControl/>
        <w:numPr>
          <w:ilvl w:val="0"/>
          <w:numId w:val="38"/>
        </w:numPr>
        <w:shd w:val="clear" w:color="auto" w:fill="FFFFFF"/>
        <w:tabs>
          <w:tab w:val="left" w:pos="288"/>
        </w:tabs>
        <w:spacing w:after="120" w:line="264" w:lineRule="auto"/>
        <w:ind w:left="284" w:hanging="284"/>
        <w:jc w:val="both"/>
        <w:rPr>
          <w:rFonts w:ascii="Times New Roman" w:hAnsi="Times New Roman" w:cs="Times New Roman"/>
          <w:color w:val="000000"/>
          <w:sz w:val="19"/>
          <w:szCs w:val="19"/>
        </w:rPr>
      </w:pPr>
      <w:r w:rsidRPr="005F763F">
        <w:rPr>
          <w:rFonts w:ascii="Times New Roman" w:hAnsi="Times New Roman" w:cs="Times New Roman"/>
          <w:color w:val="000000"/>
          <w:sz w:val="19"/>
          <w:szCs w:val="19"/>
        </w:rPr>
        <w:t xml:space="preserve">Международный кодекс безопасной перевозки облученного ядерного топлива, плутония и радиоактивных отходов высокого уровня активности в упаковке на судах, определенный нормами Международной конвенции по охране человеческой жизни на море (СОЛАС), </w:t>
      </w:r>
      <w:r w:rsidR="000E06AB" w:rsidRPr="005F763F">
        <w:rPr>
          <w:rFonts w:ascii="Times New Roman" w:hAnsi="Times New Roman" w:cs="Times New Roman"/>
          <w:color w:val="000000"/>
          <w:sz w:val="19"/>
          <w:szCs w:val="19"/>
        </w:rPr>
        <w:t xml:space="preserve">Приложение </w:t>
      </w:r>
      <w:r w:rsidRPr="005F763F">
        <w:rPr>
          <w:rFonts w:ascii="Times New Roman" w:hAnsi="Times New Roman" w:cs="Times New Roman"/>
          <w:color w:val="000000"/>
          <w:sz w:val="19"/>
          <w:szCs w:val="19"/>
        </w:rPr>
        <w:t>VII, глава D, часть 14.</w:t>
      </w:r>
    </w:p>
    <w:p w:rsidR="00EC02E9" w:rsidRPr="005F763F" w:rsidRDefault="00BF1B3E" w:rsidP="00E1584F">
      <w:pPr>
        <w:widowControl/>
        <w:numPr>
          <w:ilvl w:val="0"/>
          <w:numId w:val="38"/>
        </w:numPr>
        <w:shd w:val="clear" w:color="auto" w:fill="FFFFFF"/>
        <w:tabs>
          <w:tab w:val="left" w:pos="288"/>
        </w:tabs>
        <w:spacing w:after="120" w:line="264" w:lineRule="auto"/>
        <w:ind w:left="284" w:hanging="284"/>
        <w:jc w:val="both"/>
        <w:rPr>
          <w:rFonts w:ascii="Times New Roman" w:hAnsi="Times New Roman" w:cs="Times New Roman"/>
          <w:color w:val="000000"/>
          <w:sz w:val="19"/>
          <w:szCs w:val="19"/>
        </w:rPr>
      </w:pPr>
      <w:r w:rsidRPr="005F763F">
        <w:rPr>
          <w:rFonts w:ascii="Times New Roman" w:hAnsi="Times New Roman" w:cs="Times New Roman"/>
          <w:color w:val="000000"/>
          <w:sz w:val="19"/>
          <w:szCs w:val="19"/>
        </w:rPr>
        <w:t>Технические инструкции по безопасной перевозке опасных грузов по воздуху (ТИ</w:t>
      </w:r>
      <w:r w:rsidR="000E06AB">
        <w:rPr>
          <w:rFonts w:ascii="Times New Roman" w:hAnsi="Times New Roman" w:cs="Times New Roman"/>
          <w:color w:val="000000"/>
          <w:sz w:val="19"/>
          <w:szCs w:val="19"/>
        </w:rPr>
        <w:t> </w:t>
      </w:r>
      <w:r w:rsidRPr="005F763F">
        <w:rPr>
          <w:rFonts w:ascii="Times New Roman" w:hAnsi="Times New Roman" w:cs="Times New Roman"/>
          <w:color w:val="000000"/>
          <w:sz w:val="19"/>
          <w:szCs w:val="19"/>
        </w:rPr>
        <w:t>ИКАО), технические предписания, опубликованные Международной организацией гражданской авиации (ИКАО) и предписание для авиации OPS M1-18, 8.11.2012.</w:t>
      </w:r>
    </w:p>
    <w:p w:rsidR="00EC02E9" w:rsidRPr="005F763F" w:rsidRDefault="00BF1B3E" w:rsidP="00E1584F">
      <w:pPr>
        <w:widowControl/>
        <w:numPr>
          <w:ilvl w:val="0"/>
          <w:numId w:val="38"/>
        </w:numPr>
        <w:shd w:val="clear" w:color="auto" w:fill="FFFFFF"/>
        <w:tabs>
          <w:tab w:val="left" w:pos="288"/>
        </w:tabs>
        <w:spacing w:after="120" w:line="264" w:lineRule="auto"/>
        <w:ind w:left="284" w:hanging="284"/>
        <w:jc w:val="both"/>
        <w:rPr>
          <w:rFonts w:ascii="Times New Roman" w:hAnsi="Times New Roman" w:cs="Times New Roman"/>
          <w:color w:val="000000"/>
          <w:sz w:val="19"/>
          <w:szCs w:val="19"/>
        </w:rPr>
      </w:pPr>
      <w:r w:rsidRPr="005F763F">
        <w:rPr>
          <w:rFonts w:ascii="Times New Roman" w:hAnsi="Times New Roman" w:cs="Times New Roman"/>
          <w:color w:val="000000"/>
          <w:sz w:val="19"/>
          <w:szCs w:val="19"/>
        </w:rPr>
        <w:t>Проектная угроза использования атомной энергии и радиации.</w:t>
      </w:r>
    </w:p>
    <w:p w:rsidR="00EC02E9" w:rsidRPr="005F763F" w:rsidRDefault="00BF1B3E" w:rsidP="00E1584F">
      <w:pPr>
        <w:widowControl/>
        <w:numPr>
          <w:ilvl w:val="0"/>
          <w:numId w:val="38"/>
        </w:numPr>
        <w:shd w:val="clear" w:color="auto" w:fill="FFFFFF"/>
        <w:tabs>
          <w:tab w:val="left" w:pos="288"/>
        </w:tabs>
        <w:spacing w:after="120" w:line="264" w:lineRule="auto"/>
        <w:ind w:left="284" w:hanging="284"/>
        <w:jc w:val="both"/>
        <w:rPr>
          <w:rFonts w:ascii="Times New Roman" w:hAnsi="Times New Roman" w:cs="Times New Roman"/>
          <w:color w:val="000000"/>
          <w:sz w:val="19"/>
          <w:szCs w:val="19"/>
        </w:rPr>
      </w:pPr>
      <w:r w:rsidRPr="005F763F">
        <w:rPr>
          <w:rFonts w:ascii="Times New Roman" w:hAnsi="Times New Roman" w:cs="Times New Roman"/>
          <w:color w:val="000000"/>
          <w:sz w:val="19"/>
          <w:szCs w:val="19"/>
        </w:rPr>
        <w:t>Правила безопасной перевозки радиоактивных материалов, редакция 2012 года, Специальные требования безопасности (№ SSR-6), МАГАТЭ (2012</w:t>
      </w:r>
      <w:r w:rsidR="000E06AB">
        <w:rPr>
          <w:rFonts w:ascii="Times New Roman" w:hAnsi="Times New Roman" w:cs="Times New Roman"/>
          <w:color w:val="000000"/>
          <w:sz w:val="19"/>
          <w:szCs w:val="19"/>
        </w:rPr>
        <w:t xml:space="preserve"> г.</w:t>
      </w:r>
      <w:r w:rsidRPr="005F763F">
        <w:rPr>
          <w:rFonts w:ascii="Times New Roman" w:hAnsi="Times New Roman" w:cs="Times New Roman"/>
          <w:color w:val="000000"/>
          <w:sz w:val="19"/>
          <w:szCs w:val="19"/>
        </w:rPr>
        <w:t>).</w:t>
      </w:r>
    </w:p>
    <w:p w:rsidR="00EC02E9" w:rsidRPr="005F763F" w:rsidRDefault="00BF1B3E" w:rsidP="00E1584F">
      <w:pPr>
        <w:widowControl/>
        <w:numPr>
          <w:ilvl w:val="0"/>
          <w:numId w:val="38"/>
        </w:numPr>
        <w:shd w:val="clear" w:color="auto" w:fill="FFFFFF"/>
        <w:tabs>
          <w:tab w:val="left" w:pos="288"/>
        </w:tabs>
        <w:spacing w:after="120" w:line="264" w:lineRule="auto"/>
        <w:ind w:left="284" w:hanging="284"/>
        <w:jc w:val="both"/>
        <w:rPr>
          <w:rFonts w:ascii="Times New Roman" w:hAnsi="Times New Roman" w:cs="Times New Roman"/>
          <w:color w:val="000000"/>
          <w:sz w:val="19"/>
          <w:szCs w:val="19"/>
        </w:rPr>
      </w:pPr>
      <w:r w:rsidRPr="005F763F">
        <w:rPr>
          <w:rFonts w:ascii="Times New Roman" w:hAnsi="Times New Roman" w:cs="Times New Roman"/>
          <w:color w:val="000000"/>
          <w:sz w:val="19"/>
          <w:szCs w:val="19"/>
        </w:rPr>
        <w:t>Кодекс поведения по обеспечению безопасности и сохранности радиоактивных источников, МАГАТЭ (2004</w:t>
      </w:r>
      <w:r w:rsidR="000E06AB">
        <w:rPr>
          <w:rFonts w:ascii="Times New Roman" w:hAnsi="Times New Roman" w:cs="Times New Roman"/>
          <w:color w:val="000000"/>
          <w:sz w:val="19"/>
          <w:szCs w:val="19"/>
        </w:rPr>
        <w:t xml:space="preserve"> г.</w:t>
      </w:r>
      <w:r w:rsidRPr="005F763F">
        <w:rPr>
          <w:rFonts w:ascii="Times New Roman" w:hAnsi="Times New Roman" w:cs="Times New Roman"/>
          <w:color w:val="000000"/>
          <w:sz w:val="19"/>
          <w:szCs w:val="19"/>
        </w:rPr>
        <w:t>).</w:t>
      </w:r>
    </w:p>
    <w:p w:rsidR="00EC02E9" w:rsidRPr="005F763F" w:rsidRDefault="00BF1B3E" w:rsidP="00E1584F">
      <w:pPr>
        <w:widowControl/>
        <w:numPr>
          <w:ilvl w:val="0"/>
          <w:numId w:val="38"/>
        </w:numPr>
        <w:shd w:val="clear" w:color="auto" w:fill="FFFFFF"/>
        <w:tabs>
          <w:tab w:val="left" w:pos="288"/>
        </w:tabs>
        <w:spacing w:after="120" w:line="264" w:lineRule="auto"/>
        <w:ind w:left="284" w:hanging="284"/>
        <w:jc w:val="both"/>
        <w:rPr>
          <w:rFonts w:ascii="Times New Roman" w:hAnsi="Times New Roman" w:cs="Times New Roman"/>
          <w:color w:val="000000"/>
          <w:sz w:val="19"/>
          <w:szCs w:val="19"/>
        </w:rPr>
      </w:pPr>
      <w:r w:rsidRPr="005F763F">
        <w:rPr>
          <w:rFonts w:ascii="Times New Roman" w:hAnsi="Times New Roman" w:cs="Times New Roman"/>
          <w:color w:val="000000"/>
          <w:sz w:val="19"/>
          <w:szCs w:val="19"/>
        </w:rPr>
        <w:t>Рекомендации по физической ядерной безопасности, касающиеся физической защиты ядерных материалов и атомных установок (INFCIRC/225/ред.5), NSS № 13, МАГАТЭ, 2011</w:t>
      </w:r>
      <w:r w:rsidR="000E06AB">
        <w:rPr>
          <w:rFonts w:ascii="Times New Roman" w:hAnsi="Times New Roman" w:cs="Times New Roman"/>
          <w:color w:val="000000"/>
          <w:sz w:val="19"/>
          <w:szCs w:val="19"/>
        </w:rPr>
        <w:t> г</w:t>
      </w:r>
      <w:r w:rsidRPr="005F763F">
        <w:rPr>
          <w:rFonts w:ascii="Times New Roman" w:hAnsi="Times New Roman" w:cs="Times New Roman"/>
          <w:color w:val="000000"/>
          <w:sz w:val="19"/>
          <w:szCs w:val="19"/>
        </w:rPr>
        <w:t>.</w:t>
      </w:r>
    </w:p>
    <w:p w:rsidR="00EC02E9" w:rsidRPr="005F763F" w:rsidRDefault="00BF1B3E" w:rsidP="00E1584F">
      <w:pPr>
        <w:widowControl/>
        <w:numPr>
          <w:ilvl w:val="0"/>
          <w:numId w:val="38"/>
        </w:numPr>
        <w:shd w:val="clear" w:color="auto" w:fill="FFFFFF"/>
        <w:tabs>
          <w:tab w:val="left" w:pos="288"/>
        </w:tabs>
        <w:spacing w:after="120" w:line="264" w:lineRule="auto"/>
        <w:ind w:left="284" w:hanging="284"/>
        <w:jc w:val="both"/>
        <w:rPr>
          <w:rFonts w:ascii="Times New Roman" w:hAnsi="Times New Roman" w:cs="Times New Roman"/>
          <w:color w:val="000000"/>
          <w:sz w:val="19"/>
          <w:szCs w:val="19"/>
        </w:rPr>
      </w:pPr>
      <w:r w:rsidRPr="005F763F">
        <w:rPr>
          <w:rFonts w:ascii="Times New Roman" w:hAnsi="Times New Roman" w:cs="Times New Roman"/>
          <w:color w:val="000000"/>
          <w:sz w:val="19"/>
          <w:szCs w:val="19"/>
        </w:rPr>
        <w:t>Рекомендации по обеспечению физической безопасности радиоактивных материалов и установок, NSS № 14, МАГАТЭ, 2011</w:t>
      </w:r>
      <w:r w:rsidR="000E06AB">
        <w:rPr>
          <w:rFonts w:ascii="Times New Roman" w:hAnsi="Times New Roman" w:cs="Times New Roman"/>
          <w:color w:val="000000"/>
          <w:sz w:val="19"/>
          <w:szCs w:val="19"/>
        </w:rPr>
        <w:t xml:space="preserve"> г</w:t>
      </w:r>
      <w:r w:rsidRPr="005F763F">
        <w:rPr>
          <w:rFonts w:ascii="Times New Roman" w:hAnsi="Times New Roman" w:cs="Times New Roman"/>
          <w:color w:val="000000"/>
          <w:sz w:val="19"/>
          <w:szCs w:val="19"/>
        </w:rPr>
        <w:t>.</w:t>
      </w:r>
    </w:p>
    <w:p w:rsidR="00EC02E9" w:rsidRPr="005F763F" w:rsidRDefault="00BF1B3E" w:rsidP="00E1584F">
      <w:pPr>
        <w:widowControl/>
        <w:numPr>
          <w:ilvl w:val="0"/>
          <w:numId w:val="38"/>
        </w:numPr>
        <w:shd w:val="clear" w:color="auto" w:fill="FFFFFF"/>
        <w:tabs>
          <w:tab w:val="left" w:pos="288"/>
        </w:tabs>
        <w:spacing w:after="120" w:line="264" w:lineRule="auto"/>
        <w:ind w:left="284" w:hanging="284"/>
        <w:jc w:val="both"/>
        <w:rPr>
          <w:rFonts w:ascii="Times New Roman" w:hAnsi="Times New Roman" w:cs="Times New Roman"/>
          <w:color w:val="000000"/>
          <w:sz w:val="19"/>
          <w:szCs w:val="19"/>
        </w:rPr>
      </w:pPr>
      <w:r w:rsidRPr="005F763F">
        <w:rPr>
          <w:rFonts w:ascii="Times New Roman" w:hAnsi="Times New Roman" w:cs="Times New Roman"/>
          <w:color w:val="000000"/>
          <w:sz w:val="19"/>
          <w:szCs w:val="19"/>
        </w:rPr>
        <w:t>Рекомендации по физической ядерной безопасности, касающиеся ядерных и других радиоактивных материалов, находящихся вне регулирующего контроля, NSS № 15, МАГАТЭ, 2011</w:t>
      </w:r>
      <w:r w:rsidR="000E06AB">
        <w:rPr>
          <w:rFonts w:ascii="Times New Roman" w:hAnsi="Times New Roman" w:cs="Times New Roman"/>
          <w:color w:val="000000"/>
          <w:sz w:val="19"/>
          <w:szCs w:val="19"/>
        </w:rPr>
        <w:t xml:space="preserve"> г</w:t>
      </w:r>
      <w:r w:rsidRPr="005F763F">
        <w:rPr>
          <w:rFonts w:ascii="Times New Roman" w:hAnsi="Times New Roman" w:cs="Times New Roman"/>
          <w:color w:val="000000"/>
          <w:sz w:val="19"/>
          <w:szCs w:val="19"/>
        </w:rPr>
        <w:t>.</w:t>
      </w:r>
    </w:p>
    <w:p w:rsidR="00EC02E9" w:rsidRPr="005F763F" w:rsidRDefault="00BF1B3E" w:rsidP="00E1584F">
      <w:pPr>
        <w:widowControl/>
        <w:numPr>
          <w:ilvl w:val="0"/>
          <w:numId w:val="38"/>
        </w:numPr>
        <w:shd w:val="clear" w:color="auto" w:fill="FFFFFF"/>
        <w:tabs>
          <w:tab w:val="left" w:pos="288"/>
        </w:tabs>
        <w:spacing w:after="120" w:line="264" w:lineRule="auto"/>
        <w:ind w:left="284" w:hanging="284"/>
        <w:jc w:val="both"/>
        <w:rPr>
          <w:rFonts w:ascii="Times New Roman" w:hAnsi="Times New Roman" w:cs="Times New Roman"/>
          <w:color w:val="000000"/>
          <w:sz w:val="19"/>
          <w:szCs w:val="19"/>
        </w:rPr>
      </w:pPr>
      <w:r w:rsidRPr="005F763F">
        <w:rPr>
          <w:rFonts w:ascii="Times New Roman" w:hAnsi="Times New Roman" w:cs="Times New Roman"/>
          <w:color w:val="000000"/>
          <w:sz w:val="19"/>
          <w:szCs w:val="19"/>
        </w:rPr>
        <w:t>Обеспечение безопасности при транспортировании радиоактивных материалов, NSS № 9, МАГАТЭ (2008</w:t>
      </w:r>
      <w:r w:rsidR="000E06AB">
        <w:rPr>
          <w:rFonts w:ascii="Times New Roman" w:hAnsi="Times New Roman" w:cs="Times New Roman"/>
          <w:color w:val="000000"/>
          <w:sz w:val="19"/>
          <w:szCs w:val="19"/>
        </w:rPr>
        <w:t xml:space="preserve"> г.</w:t>
      </w:r>
      <w:r w:rsidRPr="005F763F">
        <w:rPr>
          <w:rFonts w:ascii="Times New Roman" w:hAnsi="Times New Roman" w:cs="Times New Roman"/>
          <w:color w:val="000000"/>
          <w:sz w:val="19"/>
          <w:szCs w:val="19"/>
        </w:rPr>
        <w:t>).</w:t>
      </w:r>
    </w:p>
    <w:p w:rsidR="00EC02E9" w:rsidRPr="005F763F" w:rsidRDefault="00EC02E9" w:rsidP="00383B2B">
      <w:pPr>
        <w:widowControl/>
        <w:shd w:val="clear" w:color="auto" w:fill="FFFFFF"/>
        <w:tabs>
          <w:tab w:val="left" w:pos="288"/>
        </w:tabs>
        <w:spacing w:after="120" w:line="264" w:lineRule="auto"/>
        <w:jc w:val="both"/>
        <w:rPr>
          <w:rFonts w:ascii="Times New Roman" w:hAnsi="Times New Roman" w:cs="Times New Roman"/>
          <w:color w:val="000000"/>
          <w:sz w:val="19"/>
          <w:szCs w:val="19"/>
        </w:rPr>
        <w:sectPr w:rsidR="00EC02E9" w:rsidRPr="005F763F" w:rsidSect="00F30938">
          <w:pgSz w:w="11909" w:h="16834" w:code="9"/>
          <w:pgMar w:top="1134" w:right="1134" w:bottom="1134" w:left="1418" w:header="720" w:footer="720" w:gutter="0"/>
          <w:cols w:num="2" w:space="720"/>
          <w:noEndnote/>
        </w:sectPr>
      </w:pPr>
    </w:p>
    <w:p w:rsidR="00EC02E9" w:rsidRPr="00F72D8F" w:rsidRDefault="00BF1B3E" w:rsidP="00383B2B">
      <w:pPr>
        <w:widowControl/>
        <w:shd w:val="clear" w:color="auto" w:fill="FFFFFF"/>
        <w:tabs>
          <w:tab w:val="left" w:pos="427"/>
        </w:tabs>
        <w:spacing w:before="240" w:after="120" w:line="247" w:lineRule="auto"/>
        <w:rPr>
          <w:rFonts w:cs="Times New Roman"/>
          <w:b/>
          <w:sz w:val="32"/>
          <w:szCs w:val="32"/>
        </w:rPr>
      </w:pPr>
      <w:bookmarkStart w:id="8" w:name="bookmark12"/>
      <w:r w:rsidRPr="00F30938">
        <w:rPr>
          <w:rFonts w:cs="Times New Roman"/>
          <w:b/>
          <w:color w:val="A6A6A6" w:themeColor="background1" w:themeShade="A6"/>
          <w:sz w:val="32"/>
          <w:szCs w:val="32"/>
        </w:rPr>
        <w:t>П</w:t>
      </w:r>
      <w:bookmarkEnd w:id="8"/>
      <w:r w:rsidRPr="00F30938">
        <w:rPr>
          <w:rFonts w:cs="Times New Roman"/>
          <w:b/>
          <w:color w:val="A6A6A6" w:themeColor="background1" w:themeShade="A6"/>
          <w:sz w:val="32"/>
          <w:szCs w:val="32"/>
        </w:rPr>
        <w:t>РИЛОЖЕНИЕ А</w:t>
      </w:r>
      <w:r w:rsidRPr="00F30938">
        <w:rPr>
          <w:rFonts w:cs="Times New Roman"/>
          <w:b/>
          <w:color w:val="A6A6A6" w:themeColor="background1" w:themeShade="A6"/>
          <w:sz w:val="32"/>
          <w:szCs w:val="32"/>
        </w:rPr>
        <w:tab/>
      </w:r>
      <w:r w:rsidRPr="00E1584F">
        <w:rPr>
          <w:rFonts w:cs="Times New Roman"/>
          <w:b/>
          <w:sz w:val="32"/>
          <w:szCs w:val="32"/>
        </w:rPr>
        <w:t>Категории ядерных материалов и</w:t>
      </w:r>
      <w:r w:rsidR="00671DDC">
        <w:rPr>
          <w:rFonts w:cs="Times New Roman"/>
          <w:b/>
          <w:sz w:val="32"/>
          <w:szCs w:val="32"/>
        </w:rPr>
        <w:t> </w:t>
      </w:r>
      <w:r w:rsidRPr="00E1584F">
        <w:rPr>
          <w:rFonts w:cs="Times New Roman"/>
          <w:b/>
          <w:sz w:val="32"/>
          <w:szCs w:val="32"/>
        </w:rPr>
        <w:t>ядерных отходов</w:t>
      </w:r>
    </w:p>
    <w:p w:rsidR="00E1584F" w:rsidRPr="00F72D8F" w:rsidRDefault="00E1584F" w:rsidP="00383B2B">
      <w:pPr>
        <w:widowControl/>
        <w:shd w:val="clear" w:color="auto" w:fill="FFFFFF"/>
        <w:tabs>
          <w:tab w:val="left" w:pos="427"/>
        </w:tabs>
        <w:spacing w:before="240" w:after="120" w:line="247" w:lineRule="auto"/>
        <w:rPr>
          <w:rFonts w:cs="Times New Roman"/>
          <w:b/>
          <w:sz w:val="32"/>
          <w:szCs w:val="32"/>
        </w:rPr>
      </w:pPr>
    </w:p>
    <w:p w:rsidR="00E1584F" w:rsidRPr="00F72D8F" w:rsidRDefault="00E1584F" w:rsidP="00383B2B">
      <w:pPr>
        <w:widowControl/>
        <w:shd w:val="clear" w:color="auto" w:fill="FFFFFF"/>
        <w:tabs>
          <w:tab w:val="left" w:pos="427"/>
        </w:tabs>
        <w:spacing w:before="240" w:after="120" w:line="247" w:lineRule="auto"/>
        <w:rPr>
          <w:rFonts w:cs="Times New Roman"/>
          <w:b/>
          <w:sz w:val="32"/>
          <w:szCs w:val="32"/>
        </w:rPr>
      </w:pPr>
    </w:p>
    <w:p w:rsidR="00EC02E9" w:rsidRPr="005F763F" w:rsidRDefault="00BF1B3E" w:rsidP="00383B2B">
      <w:pPr>
        <w:widowControl/>
        <w:shd w:val="clear" w:color="auto" w:fill="FFFFFF"/>
        <w:spacing w:after="120" w:line="264" w:lineRule="auto"/>
        <w:jc w:val="both"/>
        <w:rPr>
          <w:rFonts w:ascii="Times New Roman" w:hAnsi="Times New Roman" w:cs="Times New Roman"/>
          <w:sz w:val="19"/>
          <w:szCs w:val="19"/>
        </w:rPr>
      </w:pPr>
      <w:r w:rsidRPr="005F763F">
        <w:rPr>
          <w:rFonts w:ascii="Times New Roman" w:hAnsi="Times New Roman" w:cs="Times New Roman"/>
          <w:color w:val="000000"/>
          <w:sz w:val="19"/>
          <w:szCs w:val="19"/>
        </w:rPr>
        <w:t xml:space="preserve">Категории ядерных материалов и ядерных отходов. Ядерными материалами или ядерными отходами считаются все материалы, перечисленные в разделе 3 Закона «Об атомной энергии» и в разделах 3 и 5 Постановления «Об атомной энергии». </w:t>
      </w:r>
      <w:proofErr w:type="gramStart"/>
      <w:r w:rsidRPr="005F763F">
        <w:rPr>
          <w:rFonts w:ascii="Times New Roman" w:hAnsi="Times New Roman" w:cs="Times New Roman"/>
          <w:color w:val="000000"/>
          <w:sz w:val="19"/>
          <w:szCs w:val="19"/>
        </w:rPr>
        <w:t>Классификация основана на Конвенции о физической защите ядерных материалов и ядерных установок (</w:t>
      </w:r>
      <w:proofErr w:type="spellStart"/>
      <w:r w:rsidRPr="005F763F">
        <w:rPr>
          <w:rFonts w:ascii="Times New Roman" w:hAnsi="Times New Roman" w:cs="Times New Roman"/>
          <w:color w:val="000000"/>
          <w:sz w:val="19"/>
          <w:szCs w:val="19"/>
        </w:rPr>
        <w:t>SopS</w:t>
      </w:r>
      <w:proofErr w:type="spellEnd"/>
      <w:r w:rsidRPr="005F763F">
        <w:rPr>
          <w:rFonts w:ascii="Times New Roman" w:hAnsi="Times New Roman" w:cs="Times New Roman"/>
          <w:color w:val="000000"/>
          <w:sz w:val="19"/>
          <w:szCs w:val="19"/>
        </w:rPr>
        <w:t xml:space="preserve"> 72/1989) и на опубликованных МАГАТЭ Рекомендациях по физической ядерной безопасности, касающихся физической защиты ядерных материалов и атомных установок (NSS № 13, INFCIRC/225/ред.</w:t>
      </w:r>
      <w:r w:rsidR="00671DDC">
        <w:rPr>
          <w:rFonts w:ascii="Times New Roman" w:hAnsi="Times New Roman" w:cs="Times New Roman"/>
          <w:color w:val="000000"/>
          <w:sz w:val="19"/>
          <w:szCs w:val="19"/>
        </w:rPr>
        <w:t xml:space="preserve"> </w:t>
      </w:r>
      <w:r w:rsidRPr="005F763F">
        <w:rPr>
          <w:rFonts w:ascii="Times New Roman" w:hAnsi="Times New Roman" w:cs="Times New Roman"/>
          <w:color w:val="000000"/>
          <w:sz w:val="19"/>
          <w:szCs w:val="19"/>
        </w:rPr>
        <w:t>5).</w:t>
      </w:r>
      <w:proofErr w:type="gramEnd"/>
      <w:r w:rsidRPr="005F763F">
        <w:rPr>
          <w:rFonts w:ascii="Times New Roman" w:hAnsi="Times New Roman" w:cs="Times New Roman"/>
          <w:color w:val="000000"/>
          <w:sz w:val="19"/>
          <w:szCs w:val="19"/>
        </w:rPr>
        <w:t xml:space="preserve"> Категория 1 является самой высокой, а категория 3 – самой низкой.</w:t>
      </w:r>
    </w:p>
    <w:tbl>
      <w:tblPr>
        <w:tblW w:w="5000" w:type="pct"/>
        <w:tblInd w:w="40" w:type="dxa"/>
        <w:tblLayout w:type="fixed"/>
        <w:tblCellMar>
          <w:top w:w="57" w:type="dxa"/>
          <w:left w:w="40" w:type="dxa"/>
          <w:bottom w:w="57" w:type="dxa"/>
          <w:right w:w="40" w:type="dxa"/>
        </w:tblCellMar>
        <w:tblLook w:val="0000"/>
      </w:tblPr>
      <w:tblGrid>
        <w:gridCol w:w="1313"/>
        <w:gridCol w:w="1201"/>
        <w:gridCol w:w="1377"/>
        <w:gridCol w:w="1958"/>
        <w:gridCol w:w="1923"/>
        <w:gridCol w:w="1665"/>
      </w:tblGrid>
      <w:tr w:rsidR="00EC02E9" w:rsidRPr="00E1584F" w:rsidTr="00E1584F">
        <w:trPr>
          <w:trHeight w:val="20"/>
        </w:trPr>
        <w:tc>
          <w:tcPr>
            <w:tcW w:w="2514" w:type="dxa"/>
            <w:gridSpan w:val="2"/>
            <w:tcBorders>
              <w:top w:val="single" w:sz="6" w:space="0" w:color="auto"/>
              <w:left w:val="single" w:sz="6" w:space="0" w:color="auto"/>
              <w:bottom w:val="single" w:sz="6" w:space="0" w:color="auto"/>
              <w:right w:val="single" w:sz="6" w:space="0" w:color="auto"/>
            </w:tcBorders>
            <w:shd w:val="clear" w:color="auto" w:fill="FFFFFF"/>
          </w:tcPr>
          <w:p w:rsidR="00EC02E9" w:rsidRPr="00E1584F" w:rsidRDefault="00BF1B3E" w:rsidP="00E1584F">
            <w:pPr>
              <w:widowControl/>
              <w:shd w:val="clear" w:color="auto" w:fill="FFFFFF"/>
              <w:rPr>
                <w:rFonts w:ascii="Arial Narrow" w:hAnsi="Arial Narrow" w:cs="Times New Roman"/>
                <w:sz w:val="18"/>
                <w:szCs w:val="18"/>
              </w:rPr>
            </w:pPr>
            <w:r w:rsidRPr="00E1584F">
              <w:rPr>
                <w:rFonts w:ascii="Arial Narrow" w:hAnsi="Arial Narrow" w:cs="Times New Roman"/>
                <w:b/>
                <w:color w:val="000000"/>
                <w:sz w:val="18"/>
                <w:szCs w:val="18"/>
              </w:rPr>
              <w:t>Вещество</w:t>
            </w:r>
          </w:p>
          <w:p w:rsidR="00EC02E9" w:rsidRPr="00E1584F" w:rsidRDefault="00BF1B3E" w:rsidP="00671DDC">
            <w:pPr>
              <w:widowControl/>
              <w:shd w:val="clear" w:color="auto" w:fill="FFFFFF"/>
              <w:rPr>
                <w:rFonts w:ascii="Arial Narrow" w:hAnsi="Arial Narrow" w:cs="Times New Roman"/>
                <w:sz w:val="18"/>
                <w:szCs w:val="18"/>
              </w:rPr>
            </w:pPr>
            <w:proofErr w:type="spellStart"/>
            <w:r w:rsidRPr="00E1584F">
              <w:rPr>
                <w:rFonts w:ascii="Arial Narrow" w:hAnsi="Arial Narrow" w:cs="Times New Roman"/>
                <w:color w:val="000000"/>
                <w:sz w:val="18"/>
                <w:szCs w:val="18"/>
              </w:rPr>
              <w:t>r</w:t>
            </w:r>
            <w:proofErr w:type="spellEnd"/>
            <w:r w:rsidRPr="00E1584F">
              <w:rPr>
                <w:rFonts w:ascii="Arial Narrow" w:hAnsi="Arial Narrow" w:cs="Times New Roman"/>
                <w:color w:val="000000"/>
                <w:sz w:val="18"/>
                <w:szCs w:val="18"/>
              </w:rPr>
              <w:t xml:space="preserve"> = степень обогащения (</w:t>
            </w:r>
            <w:proofErr w:type="spellStart"/>
            <w:r w:rsidRPr="00E1584F">
              <w:rPr>
                <w:rFonts w:ascii="Arial Narrow" w:hAnsi="Arial Narrow" w:cs="Times New Roman"/>
                <w:color w:val="000000"/>
                <w:sz w:val="18"/>
                <w:szCs w:val="18"/>
              </w:rPr>
              <w:t>ат</w:t>
            </w:r>
            <w:r w:rsidR="00671DDC">
              <w:rPr>
                <w:rFonts w:ascii="Arial Narrow" w:hAnsi="Arial Narrow" w:cs="Times New Roman"/>
                <w:color w:val="000000"/>
                <w:sz w:val="18"/>
                <w:szCs w:val="18"/>
              </w:rPr>
              <w:t>.</w:t>
            </w:r>
            <w:r w:rsidRPr="00E1584F">
              <w:rPr>
                <w:rFonts w:ascii="Arial Narrow" w:hAnsi="Arial Narrow" w:cs="Times New Roman"/>
                <w:color w:val="000000"/>
                <w:sz w:val="18"/>
                <w:szCs w:val="18"/>
              </w:rPr>
              <w:t>%</w:t>
            </w:r>
            <w:proofErr w:type="spellEnd"/>
            <w:r w:rsidRPr="00E1584F">
              <w:rPr>
                <w:rFonts w:ascii="Arial Narrow" w:hAnsi="Arial Narrow" w:cs="Times New Roman"/>
                <w:color w:val="000000"/>
                <w:sz w:val="18"/>
                <w:szCs w:val="18"/>
              </w:rPr>
              <w:t>)</w:t>
            </w:r>
          </w:p>
        </w:tc>
        <w:tc>
          <w:tcPr>
            <w:tcW w:w="1377" w:type="dxa"/>
            <w:tcBorders>
              <w:top w:val="single" w:sz="6" w:space="0" w:color="auto"/>
              <w:left w:val="single" w:sz="6" w:space="0" w:color="auto"/>
              <w:bottom w:val="single" w:sz="6" w:space="0" w:color="auto"/>
              <w:right w:val="single" w:sz="6" w:space="0" w:color="auto"/>
            </w:tcBorders>
            <w:shd w:val="clear" w:color="auto" w:fill="FFFFFF"/>
          </w:tcPr>
          <w:p w:rsidR="00EC02E9" w:rsidRPr="00E1584F" w:rsidRDefault="00BF1B3E" w:rsidP="00E1584F">
            <w:pPr>
              <w:widowControl/>
              <w:shd w:val="clear" w:color="auto" w:fill="FFFFFF"/>
              <w:rPr>
                <w:rFonts w:ascii="Arial Narrow" w:hAnsi="Arial Narrow" w:cs="Times New Roman"/>
                <w:sz w:val="18"/>
                <w:szCs w:val="18"/>
              </w:rPr>
            </w:pPr>
            <w:r w:rsidRPr="00E1584F">
              <w:rPr>
                <w:rFonts w:ascii="Arial Narrow" w:hAnsi="Arial Narrow" w:cs="Times New Roman"/>
                <w:b/>
                <w:color w:val="000000"/>
                <w:sz w:val="18"/>
                <w:szCs w:val="18"/>
              </w:rPr>
              <w:t>Категория 1</w:t>
            </w:r>
          </w:p>
          <w:p w:rsidR="00EC02E9" w:rsidRPr="00E1584F" w:rsidRDefault="00BF1B3E" w:rsidP="00E1584F">
            <w:pPr>
              <w:widowControl/>
              <w:shd w:val="clear" w:color="auto" w:fill="FFFFFF"/>
              <w:rPr>
                <w:rFonts w:ascii="Arial Narrow" w:hAnsi="Arial Narrow" w:cs="Times New Roman"/>
                <w:sz w:val="18"/>
                <w:szCs w:val="18"/>
              </w:rPr>
            </w:pPr>
            <w:proofErr w:type="spellStart"/>
            <w:r w:rsidRPr="00E1584F">
              <w:rPr>
                <w:rFonts w:ascii="Arial Narrow" w:hAnsi="Arial Narrow" w:cs="Times New Roman"/>
                <w:color w:val="000000"/>
                <w:sz w:val="18"/>
                <w:szCs w:val="18"/>
              </w:rPr>
              <w:t>m</w:t>
            </w:r>
            <w:proofErr w:type="spellEnd"/>
            <w:r w:rsidRPr="00E1584F">
              <w:rPr>
                <w:rFonts w:ascii="Arial Narrow" w:hAnsi="Arial Narrow" w:cs="Times New Roman"/>
                <w:color w:val="000000"/>
                <w:sz w:val="18"/>
                <w:szCs w:val="18"/>
              </w:rPr>
              <w:t xml:space="preserve"> = масса (</w:t>
            </w:r>
            <w:proofErr w:type="gramStart"/>
            <w:r w:rsidRPr="00E1584F">
              <w:rPr>
                <w:rFonts w:ascii="Arial Narrow" w:hAnsi="Arial Narrow" w:cs="Times New Roman"/>
                <w:color w:val="000000"/>
                <w:sz w:val="18"/>
                <w:szCs w:val="18"/>
              </w:rPr>
              <w:t>кг</w:t>
            </w:r>
            <w:proofErr w:type="gramEnd"/>
            <w:r w:rsidRPr="00E1584F">
              <w:rPr>
                <w:rFonts w:ascii="Arial Narrow" w:hAnsi="Arial Narrow" w:cs="Times New Roman"/>
                <w:color w:val="000000"/>
                <w:sz w:val="18"/>
                <w:szCs w:val="18"/>
              </w:rPr>
              <w:t>)</w:t>
            </w:r>
          </w:p>
        </w:tc>
        <w:tc>
          <w:tcPr>
            <w:tcW w:w="1958" w:type="dxa"/>
            <w:tcBorders>
              <w:top w:val="single" w:sz="6" w:space="0" w:color="auto"/>
              <w:left w:val="single" w:sz="6" w:space="0" w:color="auto"/>
              <w:bottom w:val="single" w:sz="6" w:space="0" w:color="auto"/>
              <w:right w:val="single" w:sz="6" w:space="0" w:color="auto"/>
            </w:tcBorders>
            <w:shd w:val="clear" w:color="auto" w:fill="FFFFFF"/>
          </w:tcPr>
          <w:p w:rsidR="00EC02E9" w:rsidRPr="00E1584F" w:rsidRDefault="00BF1B3E" w:rsidP="00E1584F">
            <w:pPr>
              <w:widowControl/>
              <w:shd w:val="clear" w:color="auto" w:fill="FFFFFF"/>
              <w:rPr>
                <w:rFonts w:ascii="Arial Narrow" w:hAnsi="Arial Narrow" w:cs="Times New Roman"/>
                <w:sz w:val="18"/>
                <w:szCs w:val="18"/>
              </w:rPr>
            </w:pPr>
            <w:r w:rsidRPr="00E1584F">
              <w:rPr>
                <w:rFonts w:ascii="Arial Narrow" w:hAnsi="Arial Narrow" w:cs="Times New Roman"/>
                <w:b/>
                <w:color w:val="000000"/>
                <w:sz w:val="18"/>
                <w:szCs w:val="18"/>
              </w:rPr>
              <w:t>Категория 2</w:t>
            </w:r>
          </w:p>
          <w:p w:rsidR="00EC02E9" w:rsidRPr="00E1584F" w:rsidRDefault="00BF1B3E" w:rsidP="00AC32A6">
            <w:pPr>
              <w:widowControl/>
              <w:shd w:val="clear" w:color="auto" w:fill="FFFFFF"/>
              <w:rPr>
                <w:rFonts w:ascii="Arial Narrow" w:hAnsi="Arial Narrow" w:cs="Times New Roman"/>
                <w:sz w:val="18"/>
                <w:szCs w:val="18"/>
              </w:rPr>
            </w:pPr>
            <w:proofErr w:type="spellStart"/>
            <w:r w:rsidRPr="00E1584F">
              <w:rPr>
                <w:rFonts w:ascii="Arial Narrow" w:hAnsi="Arial Narrow" w:cs="Times New Roman"/>
                <w:color w:val="000000"/>
                <w:sz w:val="18"/>
                <w:szCs w:val="18"/>
              </w:rPr>
              <w:t>m</w:t>
            </w:r>
            <w:proofErr w:type="spellEnd"/>
            <w:r w:rsidRPr="00E1584F">
              <w:rPr>
                <w:rFonts w:ascii="Arial Narrow" w:hAnsi="Arial Narrow" w:cs="Times New Roman"/>
                <w:color w:val="000000"/>
                <w:sz w:val="18"/>
                <w:szCs w:val="18"/>
              </w:rPr>
              <w:t xml:space="preserve"> = масса (</w:t>
            </w:r>
            <w:proofErr w:type="gramStart"/>
            <w:r w:rsidRPr="00E1584F">
              <w:rPr>
                <w:rFonts w:ascii="Arial Narrow" w:hAnsi="Arial Narrow" w:cs="Times New Roman"/>
                <w:color w:val="000000"/>
                <w:sz w:val="18"/>
                <w:szCs w:val="18"/>
              </w:rPr>
              <w:t>кг</w:t>
            </w:r>
            <w:proofErr w:type="gramEnd"/>
            <w:r w:rsidRPr="00E1584F">
              <w:rPr>
                <w:rFonts w:ascii="Arial Narrow" w:hAnsi="Arial Narrow" w:cs="Times New Roman"/>
                <w:color w:val="000000"/>
                <w:sz w:val="18"/>
                <w:szCs w:val="18"/>
              </w:rPr>
              <w:t xml:space="preserve">) </w:t>
            </w:r>
            <w:r w:rsidR="00671DDC">
              <w:rPr>
                <w:rFonts w:ascii="Arial Narrow" w:hAnsi="Arial Narrow" w:cs="Times New Roman"/>
                <w:color w:val="000000"/>
                <w:sz w:val="18"/>
                <w:szCs w:val="18"/>
              </w:rPr>
              <w:br/>
            </w:r>
            <w:r w:rsidRPr="00E1584F">
              <w:rPr>
                <w:rFonts w:ascii="Arial Narrow" w:hAnsi="Arial Narrow" w:cs="Times New Roman"/>
                <w:color w:val="000000"/>
                <w:sz w:val="18"/>
                <w:szCs w:val="18"/>
              </w:rPr>
              <w:t>A = активность (</w:t>
            </w:r>
            <w:r w:rsidR="00AC32A6">
              <w:rPr>
                <w:rFonts w:ascii="Arial Narrow" w:hAnsi="Arial Narrow" w:cs="Times New Roman"/>
                <w:color w:val="000000"/>
                <w:sz w:val="18"/>
                <w:szCs w:val="18"/>
              </w:rPr>
              <w:t>Бк</w:t>
            </w:r>
            <w:r w:rsidRPr="00E1584F">
              <w:rPr>
                <w:rFonts w:ascii="Arial Narrow" w:hAnsi="Arial Narrow" w:cs="Times New Roman"/>
                <w:color w:val="000000"/>
                <w:sz w:val="18"/>
                <w:szCs w:val="18"/>
              </w:rPr>
              <w:t>)</w:t>
            </w:r>
          </w:p>
        </w:tc>
        <w:tc>
          <w:tcPr>
            <w:tcW w:w="1923" w:type="dxa"/>
            <w:tcBorders>
              <w:top w:val="single" w:sz="6" w:space="0" w:color="auto"/>
              <w:left w:val="single" w:sz="6" w:space="0" w:color="auto"/>
              <w:bottom w:val="single" w:sz="6" w:space="0" w:color="auto"/>
              <w:right w:val="single" w:sz="6" w:space="0" w:color="auto"/>
            </w:tcBorders>
            <w:shd w:val="clear" w:color="auto" w:fill="FFFFFF"/>
          </w:tcPr>
          <w:p w:rsidR="00EC02E9" w:rsidRPr="00E1584F" w:rsidRDefault="00BF1B3E" w:rsidP="00E1584F">
            <w:pPr>
              <w:widowControl/>
              <w:shd w:val="clear" w:color="auto" w:fill="FFFFFF"/>
              <w:rPr>
                <w:rFonts w:ascii="Arial Narrow" w:hAnsi="Arial Narrow" w:cs="Times New Roman"/>
                <w:sz w:val="18"/>
                <w:szCs w:val="18"/>
              </w:rPr>
            </w:pPr>
            <w:r w:rsidRPr="00E1584F">
              <w:rPr>
                <w:rFonts w:ascii="Arial Narrow" w:hAnsi="Arial Narrow" w:cs="Times New Roman"/>
                <w:b/>
                <w:color w:val="000000"/>
                <w:sz w:val="18"/>
                <w:szCs w:val="18"/>
              </w:rPr>
              <w:t>Категория 3</w:t>
            </w:r>
          </w:p>
          <w:p w:rsidR="00EC02E9" w:rsidRPr="00E1584F" w:rsidRDefault="00BF1B3E" w:rsidP="00AC32A6">
            <w:pPr>
              <w:widowControl/>
              <w:shd w:val="clear" w:color="auto" w:fill="FFFFFF"/>
              <w:rPr>
                <w:rFonts w:ascii="Arial Narrow" w:hAnsi="Arial Narrow" w:cs="Times New Roman"/>
                <w:sz w:val="18"/>
                <w:szCs w:val="18"/>
              </w:rPr>
            </w:pPr>
            <w:proofErr w:type="spellStart"/>
            <w:r w:rsidRPr="00E1584F">
              <w:rPr>
                <w:rFonts w:ascii="Arial Narrow" w:hAnsi="Arial Narrow" w:cs="Times New Roman"/>
                <w:color w:val="000000"/>
                <w:sz w:val="18"/>
                <w:szCs w:val="18"/>
              </w:rPr>
              <w:t>m</w:t>
            </w:r>
            <w:proofErr w:type="spellEnd"/>
            <w:r w:rsidRPr="00E1584F">
              <w:rPr>
                <w:rFonts w:ascii="Arial Narrow" w:hAnsi="Arial Narrow" w:cs="Times New Roman"/>
                <w:color w:val="000000"/>
                <w:sz w:val="18"/>
                <w:szCs w:val="18"/>
              </w:rPr>
              <w:t xml:space="preserve"> = масса (</w:t>
            </w:r>
            <w:proofErr w:type="gramStart"/>
            <w:r w:rsidRPr="00E1584F">
              <w:rPr>
                <w:rFonts w:ascii="Arial Narrow" w:hAnsi="Arial Narrow" w:cs="Times New Roman"/>
                <w:color w:val="000000"/>
                <w:sz w:val="18"/>
                <w:szCs w:val="18"/>
              </w:rPr>
              <w:t>кг</w:t>
            </w:r>
            <w:proofErr w:type="gramEnd"/>
            <w:r w:rsidRPr="00E1584F">
              <w:rPr>
                <w:rFonts w:ascii="Arial Narrow" w:hAnsi="Arial Narrow" w:cs="Times New Roman"/>
                <w:color w:val="000000"/>
                <w:sz w:val="18"/>
                <w:szCs w:val="18"/>
              </w:rPr>
              <w:t xml:space="preserve">) </w:t>
            </w:r>
            <w:r w:rsidR="00671DDC">
              <w:rPr>
                <w:rFonts w:ascii="Arial Narrow" w:hAnsi="Arial Narrow" w:cs="Times New Roman"/>
                <w:color w:val="000000"/>
                <w:sz w:val="18"/>
                <w:szCs w:val="18"/>
              </w:rPr>
              <w:br/>
            </w:r>
            <w:r w:rsidRPr="00E1584F">
              <w:rPr>
                <w:rFonts w:ascii="Arial Narrow" w:hAnsi="Arial Narrow" w:cs="Times New Roman"/>
                <w:color w:val="000000"/>
                <w:sz w:val="18"/>
                <w:szCs w:val="18"/>
              </w:rPr>
              <w:t>A = активность (</w:t>
            </w:r>
            <w:r w:rsidR="00AC32A6">
              <w:rPr>
                <w:rFonts w:ascii="Arial Narrow" w:hAnsi="Arial Narrow" w:cs="Times New Roman"/>
                <w:color w:val="000000"/>
                <w:sz w:val="18"/>
                <w:szCs w:val="18"/>
              </w:rPr>
              <w:t>Бк</w:t>
            </w:r>
            <w:r w:rsidRPr="00E1584F">
              <w:rPr>
                <w:rFonts w:ascii="Arial Narrow" w:hAnsi="Arial Narrow" w:cs="Times New Roman"/>
                <w:color w:val="000000"/>
                <w:sz w:val="18"/>
                <w:szCs w:val="18"/>
              </w:rPr>
              <w:t>)</w:t>
            </w:r>
          </w:p>
        </w:tc>
        <w:tc>
          <w:tcPr>
            <w:tcW w:w="1665" w:type="dxa"/>
            <w:tcBorders>
              <w:top w:val="single" w:sz="6" w:space="0" w:color="auto"/>
              <w:left w:val="single" w:sz="6" w:space="0" w:color="auto"/>
              <w:bottom w:val="single" w:sz="6" w:space="0" w:color="auto"/>
              <w:right w:val="single" w:sz="6" w:space="0" w:color="auto"/>
            </w:tcBorders>
            <w:shd w:val="clear" w:color="auto" w:fill="FFFFFF"/>
          </w:tcPr>
          <w:p w:rsidR="00EC02E9" w:rsidRPr="00E1584F" w:rsidRDefault="00BF1B3E" w:rsidP="00E1584F">
            <w:pPr>
              <w:widowControl/>
              <w:shd w:val="clear" w:color="auto" w:fill="FFFFFF"/>
              <w:rPr>
                <w:rFonts w:ascii="Arial Narrow" w:hAnsi="Arial Narrow" w:cs="Times New Roman"/>
                <w:sz w:val="18"/>
                <w:szCs w:val="18"/>
              </w:rPr>
            </w:pPr>
            <w:r w:rsidRPr="00E1584F">
              <w:rPr>
                <w:rFonts w:ascii="Arial Narrow" w:hAnsi="Arial Narrow" w:cs="Times New Roman"/>
                <w:b/>
                <w:color w:val="000000"/>
                <w:sz w:val="18"/>
                <w:szCs w:val="18"/>
              </w:rPr>
              <w:t>Исходный материал</w:t>
            </w:r>
          </w:p>
        </w:tc>
      </w:tr>
      <w:tr w:rsidR="00E1584F" w:rsidRPr="00E1584F" w:rsidTr="00E1584F">
        <w:trPr>
          <w:trHeight w:val="20"/>
        </w:trPr>
        <w:tc>
          <w:tcPr>
            <w:tcW w:w="2514" w:type="dxa"/>
            <w:gridSpan w:val="2"/>
            <w:tcBorders>
              <w:top w:val="single" w:sz="6" w:space="0" w:color="auto"/>
              <w:left w:val="single" w:sz="6" w:space="0" w:color="auto"/>
              <w:bottom w:val="single" w:sz="6" w:space="0" w:color="auto"/>
              <w:right w:val="single" w:sz="6" w:space="0" w:color="auto"/>
            </w:tcBorders>
            <w:shd w:val="clear" w:color="auto" w:fill="FFFFFF"/>
          </w:tcPr>
          <w:p w:rsidR="00E1584F" w:rsidRPr="00E1584F" w:rsidRDefault="00E1584F" w:rsidP="00E1584F">
            <w:pPr>
              <w:widowControl/>
              <w:shd w:val="clear" w:color="auto" w:fill="FFFFFF"/>
              <w:rPr>
                <w:rFonts w:ascii="Arial Narrow" w:hAnsi="Arial Narrow" w:cs="Times New Roman"/>
                <w:sz w:val="18"/>
                <w:szCs w:val="18"/>
              </w:rPr>
            </w:pPr>
            <w:r w:rsidRPr="00E1584F">
              <w:rPr>
                <w:rFonts w:ascii="Arial Narrow" w:hAnsi="Arial Narrow" w:cs="Times New Roman"/>
                <w:color w:val="000000"/>
                <w:sz w:val="18"/>
                <w:szCs w:val="18"/>
              </w:rPr>
              <w:t>Плутоний-239</w:t>
            </w:r>
          </w:p>
        </w:tc>
        <w:tc>
          <w:tcPr>
            <w:tcW w:w="1377" w:type="dxa"/>
            <w:tcBorders>
              <w:top w:val="single" w:sz="6" w:space="0" w:color="auto"/>
              <w:left w:val="single" w:sz="6" w:space="0" w:color="auto"/>
              <w:bottom w:val="single" w:sz="6" w:space="0" w:color="auto"/>
              <w:right w:val="single" w:sz="6" w:space="0" w:color="auto"/>
            </w:tcBorders>
            <w:shd w:val="clear" w:color="auto" w:fill="FFFFFF"/>
          </w:tcPr>
          <w:p w:rsidR="00E1584F" w:rsidRPr="00E1584F" w:rsidRDefault="00E1584F" w:rsidP="00E1584F">
            <w:pPr>
              <w:widowControl/>
              <w:shd w:val="clear" w:color="auto" w:fill="FFFFFF"/>
              <w:rPr>
                <w:rFonts w:ascii="Arial Narrow" w:hAnsi="Arial Narrow" w:cs="Times New Roman"/>
                <w:sz w:val="18"/>
                <w:szCs w:val="18"/>
              </w:rPr>
            </w:pPr>
            <w:proofErr w:type="spellStart"/>
            <w:r w:rsidRPr="00E1584F">
              <w:rPr>
                <w:rFonts w:ascii="Arial Narrow" w:hAnsi="Arial Narrow" w:cs="Times New Roman"/>
                <w:color w:val="000000"/>
                <w:sz w:val="18"/>
                <w:szCs w:val="18"/>
              </w:rPr>
              <w:t>m</w:t>
            </w:r>
            <w:proofErr w:type="spellEnd"/>
            <w:r w:rsidRPr="00E1584F">
              <w:rPr>
                <w:rFonts w:ascii="Arial Narrow" w:hAnsi="Arial Narrow" w:cs="Times New Roman"/>
                <w:color w:val="000000"/>
                <w:sz w:val="18"/>
                <w:szCs w:val="18"/>
              </w:rPr>
              <w:t xml:space="preserve"> ≥ 2</w:t>
            </w:r>
          </w:p>
        </w:tc>
        <w:tc>
          <w:tcPr>
            <w:tcW w:w="1958" w:type="dxa"/>
            <w:tcBorders>
              <w:top w:val="single" w:sz="6" w:space="0" w:color="auto"/>
              <w:left w:val="single" w:sz="6" w:space="0" w:color="auto"/>
              <w:bottom w:val="single" w:sz="6" w:space="0" w:color="auto"/>
              <w:right w:val="single" w:sz="6" w:space="0" w:color="auto"/>
            </w:tcBorders>
            <w:shd w:val="clear" w:color="auto" w:fill="FFFFFF"/>
          </w:tcPr>
          <w:p w:rsidR="00E1584F" w:rsidRPr="00E1584F" w:rsidRDefault="00E1584F" w:rsidP="00E1584F">
            <w:pPr>
              <w:widowControl/>
              <w:shd w:val="clear" w:color="auto" w:fill="FFFFFF"/>
              <w:rPr>
                <w:rFonts w:ascii="Arial Narrow" w:hAnsi="Arial Narrow" w:cs="Times New Roman"/>
                <w:sz w:val="18"/>
                <w:szCs w:val="18"/>
              </w:rPr>
            </w:pPr>
            <w:r w:rsidRPr="00E1584F">
              <w:rPr>
                <w:rFonts w:ascii="Arial Narrow" w:hAnsi="Arial Narrow" w:cs="Times New Roman"/>
                <w:color w:val="000000"/>
                <w:sz w:val="18"/>
                <w:szCs w:val="18"/>
              </w:rPr>
              <w:t xml:space="preserve">0,5 &lt; </w:t>
            </w:r>
            <w:proofErr w:type="spellStart"/>
            <w:r w:rsidRPr="00E1584F">
              <w:rPr>
                <w:rFonts w:ascii="Arial Narrow" w:hAnsi="Arial Narrow" w:cs="Times New Roman"/>
                <w:color w:val="000000"/>
                <w:sz w:val="18"/>
                <w:szCs w:val="18"/>
              </w:rPr>
              <w:t>m</w:t>
            </w:r>
            <w:proofErr w:type="spellEnd"/>
            <w:r w:rsidRPr="00E1584F">
              <w:rPr>
                <w:rFonts w:ascii="Arial Narrow" w:hAnsi="Arial Narrow" w:cs="Times New Roman"/>
                <w:color w:val="000000"/>
                <w:sz w:val="18"/>
                <w:szCs w:val="18"/>
              </w:rPr>
              <w:t xml:space="preserve"> &lt; 2</w:t>
            </w:r>
          </w:p>
        </w:tc>
        <w:tc>
          <w:tcPr>
            <w:tcW w:w="1923" w:type="dxa"/>
            <w:tcBorders>
              <w:top w:val="single" w:sz="6" w:space="0" w:color="auto"/>
              <w:left w:val="single" w:sz="6" w:space="0" w:color="auto"/>
              <w:bottom w:val="single" w:sz="6" w:space="0" w:color="auto"/>
              <w:right w:val="single" w:sz="6" w:space="0" w:color="auto"/>
            </w:tcBorders>
            <w:shd w:val="clear" w:color="auto" w:fill="FFFFFF"/>
          </w:tcPr>
          <w:p w:rsidR="00E1584F" w:rsidRPr="00E1584F" w:rsidRDefault="00E1584F" w:rsidP="00E1584F">
            <w:pPr>
              <w:widowControl/>
              <w:shd w:val="clear" w:color="auto" w:fill="FFFFFF"/>
              <w:rPr>
                <w:rFonts w:ascii="Arial Narrow" w:hAnsi="Arial Narrow" w:cs="Times New Roman"/>
                <w:sz w:val="18"/>
                <w:szCs w:val="18"/>
              </w:rPr>
            </w:pPr>
            <w:r w:rsidRPr="00E1584F">
              <w:rPr>
                <w:rFonts w:ascii="Arial Narrow" w:hAnsi="Arial Narrow" w:cs="Times New Roman"/>
                <w:color w:val="000000"/>
                <w:sz w:val="18"/>
                <w:szCs w:val="18"/>
              </w:rPr>
              <w:t xml:space="preserve">0,015 &lt; </w:t>
            </w:r>
            <w:proofErr w:type="spellStart"/>
            <w:r w:rsidRPr="00E1584F">
              <w:rPr>
                <w:rFonts w:ascii="Arial Narrow" w:hAnsi="Arial Narrow" w:cs="Times New Roman"/>
                <w:color w:val="000000"/>
                <w:sz w:val="18"/>
                <w:szCs w:val="18"/>
              </w:rPr>
              <w:t>m</w:t>
            </w:r>
            <w:proofErr w:type="spellEnd"/>
            <w:r w:rsidRPr="00E1584F">
              <w:rPr>
                <w:rFonts w:ascii="Arial Narrow" w:hAnsi="Arial Narrow" w:cs="Times New Roman"/>
                <w:color w:val="000000"/>
                <w:sz w:val="18"/>
                <w:szCs w:val="18"/>
              </w:rPr>
              <w:t xml:space="preserve"> ≤ 0,5</w:t>
            </w:r>
          </w:p>
        </w:tc>
        <w:tc>
          <w:tcPr>
            <w:tcW w:w="1665" w:type="dxa"/>
            <w:vMerge w:val="restart"/>
            <w:tcBorders>
              <w:top w:val="single" w:sz="6" w:space="0" w:color="auto"/>
              <w:left w:val="single" w:sz="6" w:space="0" w:color="auto"/>
              <w:right w:val="single" w:sz="6" w:space="0" w:color="auto"/>
            </w:tcBorders>
            <w:shd w:val="clear" w:color="auto" w:fill="FFFFFF"/>
          </w:tcPr>
          <w:p w:rsidR="00E1584F" w:rsidRPr="00E1584F" w:rsidRDefault="00E1584F" w:rsidP="00AC32A6">
            <w:pPr>
              <w:widowControl/>
              <w:shd w:val="clear" w:color="auto" w:fill="FFFFFF"/>
              <w:rPr>
                <w:rFonts w:ascii="Arial Narrow" w:hAnsi="Arial Narrow" w:cs="Times New Roman"/>
                <w:sz w:val="18"/>
                <w:szCs w:val="18"/>
              </w:rPr>
            </w:pPr>
            <w:r w:rsidRPr="00E1584F">
              <w:rPr>
                <w:rFonts w:ascii="Arial Narrow" w:hAnsi="Arial Narrow" w:cs="Times New Roman"/>
                <w:color w:val="000000"/>
                <w:sz w:val="18"/>
                <w:szCs w:val="18"/>
              </w:rPr>
              <w:t xml:space="preserve">Природный уран (уран, содержащий изотопы </w:t>
            </w:r>
            <w:r w:rsidR="00AC32A6">
              <w:rPr>
                <w:rFonts w:ascii="Arial Narrow" w:hAnsi="Arial Narrow" w:cs="Times New Roman"/>
                <w:color w:val="000000"/>
                <w:sz w:val="18"/>
                <w:szCs w:val="18"/>
                <w:lang w:val="en-US"/>
              </w:rPr>
              <w:t>U</w:t>
            </w:r>
            <w:r w:rsidRPr="00E1584F">
              <w:rPr>
                <w:rFonts w:ascii="Arial Narrow" w:hAnsi="Arial Narrow" w:cs="Times New Roman"/>
                <w:color w:val="000000"/>
                <w:sz w:val="18"/>
                <w:szCs w:val="18"/>
              </w:rPr>
              <w:t>-235 в</w:t>
            </w:r>
            <w:r w:rsidR="00AC32A6">
              <w:rPr>
                <w:rFonts w:ascii="Arial Narrow" w:hAnsi="Arial Narrow" w:cs="Times New Roman"/>
                <w:color w:val="000000"/>
                <w:sz w:val="18"/>
                <w:szCs w:val="18"/>
                <w:lang w:val="en-US"/>
              </w:rPr>
              <w:t> </w:t>
            </w:r>
            <w:r w:rsidRPr="00E1584F">
              <w:rPr>
                <w:rFonts w:ascii="Arial Narrow" w:hAnsi="Arial Narrow" w:cs="Times New Roman"/>
                <w:color w:val="000000"/>
                <w:sz w:val="18"/>
                <w:szCs w:val="18"/>
              </w:rPr>
              <w:t>соединениях, встречающихся в</w:t>
            </w:r>
            <w:r w:rsidR="00AC32A6">
              <w:rPr>
                <w:rFonts w:ascii="Arial Narrow" w:hAnsi="Arial Narrow" w:cs="Times New Roman"/>
                <w:color w:val="000000"/>
                <w:sz w:val="18"/>
                <w:szCs w:val="18"/>
                <w:lang w:val="en-US"/>
              </w:rPr>
              <w:t> </w:t>
            </w:r>
            <w:r w:rsidRPr="00E1584F">
              <w:rPr>
                <w:rFonts w:ascii="Arial Narrow" w:hAnsi="Arial Narrow" w:cs="Times New Roman"/>
                <w:color w:val="000000"/>
                <w:sz w:val="18"/>
                <w:szCs w:val="18"/>
              </w:rPr>
              <w:t>природе), обедненный уран и</w:t>
            </w:r>
            <w:r w:rsidR="00AC32A6">
              <w:rPr>
                <w:rFonts w:ascii="Arial Narrow" w:hAnsi="Arial Narrow" w:cs="Times New Roman"/>
                <w:color w:val="000000"/>
                <w:sz w:val="18"/>
                <w:szCs w:val="18"/>
                <w:lang w:val="en-US"/>
              </w:rPr>
              <w:t> </w:t>
            </w:r>
            <w:r w:rsidRPr="00E1584F">
              <w:rPr>
                <w:rFonts w:ascii="Arial Narrow" w:hAnsi="Arial Narrow" w:cs="Times New Roman"/>
                <w:color w:val="000000"/>
                <w:sz w:val="18"/>
                <w:szCs w:val="18"/>
              </w:rPr>
              <w:t>торий</w:t>
            </w:r>
          </w:p>
        </w:tc>
      </w:tr>
      <w:tr w:rsidR="00E1584F" w:rsidRPr="00E1584F" w:rsidTr="00E1584F">
        <w:trPr>
          <w:trHeight w:val="20"/>
        </w:trPr>
        <w:tc>
          <w:tcPr>
            <w:tcW w:w="2514" w:type="dxa"/>
            <w:gridSpan w:val="2"/>
            <w:tcBorders>
              <w:top w:val="single" w:sz="6" w:space="0" w:color="auto"/>
              <w:left w:val="single" w:sz="6" w:space="0" w:color="auto"/>
              <w:bottom w:val="single" w:sz="6" w:space="0" w:color="auto"/>
              <w:right w:val="single" w:sz="6" w:space="0" w:color="auto"/>
            </w:tcBorders>
            <w:shd w:val="clear" w:color="auto" w:fill="FFFFFF"/>
          </w:tcPr>
          <w:p w:rsidR="00E1584F" w:rsidRPr="00E1584F" w:rsidRDefault="00E1584F" w:rsidP="00E1584F">
            <w:pPr>
              <w:widowControl/>
              <w:shd w:val="clear" w:color="auto" w:fill="FFFFFF"/>
              <w:rPr>
                <w:rFonts w:ascii="Arial Narrow" w:hAnsi="Arial Narrow" w:cs="Times New Roman"/>
                <w:sz w:val="18"/>
                <w:szCs w:val="18"/>
              </w:rPr>
            </w:pPr>
            <w:r w:rsidRPr="00E1584F">
              <w:rPr>
                <w:rFonts w:ascii="Arial Narrow" w:hAnsi="Arial Narrow" w:cs="Times New Roman"/>
                <w:color w:val="000000"/>
                <w:sz w:val="18"/>
                <w:szCs w:val="18"/>
              </w:rPr>
              <w:t>Уран-233</w:t>
            </w:r>
          </w:p>
        </w:tc>
        <w:tc>
          <w:tcPr>
            <w:tcW w:w="1377" w:type="dxa"/>
            <w:tcBorders>
              <w:top w:val="single" w:sz="6" w:space="0" w:color="auto"/>
              <w:left w:val="single" w:sz="6" w:space="0" w:color="auto"/>
              <w:bottom w:val="single" w:sz="6" w:space="0" w:color="auto"/>
              <w:right w:val="single" w:sz="6" w:space="0" w:color="auto"/>
            </w:tcBorders>
            <w:shd w:val="clear" w:color="auto" w:fill="FFFFFF"/>
          </w:tcPr>
          <w:p w:rsidR="00E1584F" w:rsidRPr="00E1584F" w:rsidRDefault="00E1584F" w:rsidP="00E1584F">
            <w:pPr>
              <w:widowControl/>
              <w:shd w:val="clear" w:color="auto" w:fill="FFFFFF"/>
              <w:rPr>
                <w:rFonts w:ascii="Arial Narrow" w:hAnsi="Arial Narrow" w:cs="Times New Roman"/>
                <w:sz w:val="18"/>
                <w:szCs w:val="18"/>
              </w:rPr>
            </w:pPr>
            <w:proofErr w:type="spellStart"/>
            <w:r w:rsidRPr="00E1584F">
              <w:rPr>
                <w:rFonts w:ascii="Arial Narrow" w:hAnsi="Arial Narrow" w:cs="Times New Roman"/>
                <w:color w:val="000000"/>
                <w:sz w:val="18"/>
                <w:szCs w:val="18"/>
              </w:rPr>
              <w:t>m</w:t>
            </w:r>
            <w:proofErr w:type="spellEnd"/>
            <w:r w:rsidRPr="00E1584F">
              <w:rPr>
                <w:rFonts w:ascii="Arial Narrow" w:hAnsi="Arial Narrow" w:cs="Times New Roman"/>
                <w:color w:val="000000"/>
                <w:sz w:val="18"/>
                <w:szCs w:val="18"/>
              </w:rPr>
              <w:t xml:space="preserve"> ≥ 2</w:t>
            </w:r>
          </w:p>
        </w:tc>
        <w:tc>
          <w:tcPr>
            <w:tcW w:w="1958" w:type="dxa"/>
            <w:tcBorders>
              <w:top w:val="single" w:sz="6" w:space="0" w:color="auto"/>
              <w:left w:val="single" w:sz="6" w:space="0" w:color="auto"/>
              <w:bottom w:val="single" w:sz="6" w:space="0" w:color="auto"/>
              <w:right w:val="single" w:sz="6" w:space="0" w:color="auto"/>
            </w:tcBorders>
            <w:shd w:val="clear" w:color="auto" w:fill="FFFFFF"/>
          </w:tcPr>
          <w:p w:rsidR="00E1584F" w:rsidRPr="00E1584F" w:rsidRDefault="00E1584F" w:rsidP="00E1584F">
            <w:pPr>
              <w:widowControl/>
              <w:shd w:val="clear" w:color="auto" w:fill="FFFFFF"/>
              <w:rPr>
                <w:rFonts w:ascii="Arial Narrow" w:hAnsi="Arial Narrow" w:cs="Times New Roman"/>
                <w:sz w:val="18"/>
                <w:szCs w:val="18"/>
              </w:rPr>
            </w:pPr>
            <w:r w:rsidRPr="00E1584F">
              <w:rPr>
                <w:rFonts w:ascii="Arial Narrow" w:hAnsi="Arial Narrow" w:cs="Times New Roman"/>
                <w:color w:val="000000"/>
                <w:sz w:val="18"/>
                <w:szCs w:val="18"/>
              </w:rPr>
              <w:t xml:space="preserve">0,5 &lt; </w:t>
            </w:r>
            <w:proofErr w:type="spellStart"/>
            <w:r w:rsidRPr="00E1584F">
              <w:rPr>
                <w:rFonts w:ascii="Arial Narrow" w:hAnsi="Arial Narrow" w:cs="Times New Roman"/>
                <w:color w:val="000000"/>
                <w:sz w:val="18"/>
                <w:szCs w:val="18"/>
              </w:rPr>
              <w:t>m</w:t>
            </w:r>
            <w:proofErr w:type="spellEnd"/>
            <w:r w:rsidRPr="00E1584F">
              <w:rPr>
                <w:rFonts w:ascii="Arial Narrow" w:hAnsi="Arial Narrow" w:cs="Times New Roman"/>
                <w:color w:val="000000"/>
                <w:sz w:val="18"/>
                <w:szCs w:val="18"/>
              </w:rPr>
              <w:t xml:space="preserve"> &lt; 2</w:t>
            </w:r>
          </w:p>
        </w:tc>
        <w:tc>
          <w:tcPr>
            <w:tcW w:w="1923" w:type="dxa"/>
            <w:tcBorders>
              <w:top w:val="single" w:sz="6" w:space="0" w:color="auto"/>
              <w:left w:val="single" w:sz="6" w:space="0" w:color="auto"/>
              <w:bottom w:val="single" w:sz="6" w:space="0" w:color="auto"/>
              <w:right w:val="single" w:sz="6" w:space="0" w:color="auto"/>
            </w:tcBorders>
            <w:shd w:val="clear" w:color="auto" w:fill="FFFFFF"/>
          </w:tcPr>
          <w:p w:rsidR="00E1584F" w:rsidRPr="00E1584F" w:rsidRDefault="00E1584F" w:rsidP="00E1584F">
            <w:pPr>
              <w:widowControl/>
              <w:shd w:val="clear" w:color="auto" w:fill="FFFFFF"/>
              <w:rPr>
                <w:rFonts w:ascii="Arial Narrow" w:hAnsi="Arial Narrow" w:cs="Times New Roman"/>
                <w:sz w:val="18"/>
                <w:szCs w:val="18"/>
              </w:rPr>
            </w:pPr>
            <w:r w:rsidRPr="00E1584F">
              <w:rPr>
                <w:rFonts w:ascii="Arial Narrow" w:hAnsi="Arial Narrow" w:cs="Times New Roman"/>
                <w:color w:val="000000"/>
                <w:sz w:val="18"/>
                <w:szCs w:val="18"/>
              </w:rPr>
              <w:t xml:space="preserve">0,015 &lt; </w:t>
            </w:r>
            <w:proofErr w:type="spellStart"/>
            <w:r w:rsidRPr="00E1584F">
              <w:rPr>
                <w:rFonts w:ascii="Arial Narrow" w:hAnsi="Arial Narrow" w:cs="Times New Roman"/>
                <w:color w:val="000000"/>
                <w:sz w:val="18"/>
                <w:szCs w:val="18"/>
              </w:rPr>
              <w:t>m</w:t>
            </w:r>
            <w:proofErr w:type="spellEnd"/>
            <w:r w:rsidRPr="00E1584F">
              <w:rPr>
                <w:rFonts w:ascii="Arial Narrow" w:hAnsi="Arial Narrow" w:cs="Times New Roman"/>
                <w:color w:val="000000"/>
                <w:sz w:val="18"/>
                <w:szCs w:val="18"/>
              </w:rPr>
              <w:t xml:space="preserve"> ≤ 0,5</w:t>
            </w:r>
          </w:p>
        </w:tc>
        <w:tc>
          <w:tcPr>
            <w:tcW w:w="1665" w:type="dxa"/>
            <w:vMerge/>
            <w:tcBorders>
              <w:left w:val="single" w:sz="6" w:space="0" w:color="auto"/>
              <w:right w:val="single" w:sz="6" w:space="0" w:color="auto"/>
            </w:tcBorders>
            <w:shd w:val="clear" w:color="auto" w:fill="FFFFFF"/>
          </w:tcPr>
          <w:p w:rsidR="00E1584F" w:rsidRPr="00E1584F" w:rsidRDefault="00E1584F" w:rsidP="00E1584F">
            <w:pPr>
              <w:shd w:val="clear" w:color="auto" w:fill="FFFFFF"/>
              <w:rPr>
                <w:rFonts w:ascii="Arial Narrow" w:hAnsi="Arial Narrow" w:cs="Times New Roman"/>
                <w:sz w:val="18"/>
                <w:szCs w:val="18"/>
              </w:rPr>
            </w:pPr>
          </w:p>
        </w:tc>
      </w:tr>
      <w:tr w:rsidR="00E1584F" w:rsidRPr="00E1584F" w:rsidTr="00340D46">
        <w:trPr>
          <w:trHeight w:val="20"/>
        </w:trPr>
        <w:tc>
          <w:tcPr>
            <w:tcW w:w="1313" w:type="dxa"/>
            <w:vMerge w:val="restart"/>
            <w:tcBorders>
              <w:top w:val="single" w:sz="6" w:space="0" w:color="auto"/>
              <w:left w:val="single" w:sz="6" w:space="0" w:color="auto"/>
              <w:right w:val="single" w:sz="6" w:space="0" w:color="auto"/>
            </w:tcBorders>
            <w:shd w:val="clear" w:color="auto" w:fill="FFFFFF"/>
          </w:tcPr>
          <w:p w:rsidR="00E1584F" w:rsidRPr="00E1584F" w:rsidRDefault="00E1584F" w:rsidP="00E1584F">
            <w:pPr>
              <w:widowControl/>
              <w:shd w:val="clear" w:color="auto" w:fill="FFFFFF"/>
              <w:rPr>
                <w:rFonts w:ascii="Arial Narrow" w:hAnsi="Arial Narrow" w:cs="Times New Roman"/>
                <w:sz w:val="18"/>
                <w:szCs w:val="18"/>
              </w:rPr>
            </w:pPr>
            <w:r w:rsidRPr="00E1584F">
              <w:rPr>
                <w:rFonts w:ascii="Arial Narrow" w:hAnsi="Arial Narrow" w:cs="Times New Roman"/>
                <w:color w:val="000000"/>
                <w:sz w:val="18"/>
                <w:szCs w:val="18"/>
              </w:rPr>
              <w:t>Уран-235</w:t>
            </w:r>
          </w:p>
        </w:tc>
        <w:tc>
          <w:tcPr>
            <w:tcW w:w="1201" w:type="dxa"/>
            <w:tcBorders>
              <w:top w:val="single" w:sz="6" w:space="0" w:color="auto"/>
              <w:left w:val="single" w:sz="6" w:space="0" w:color="auto"/>
              <w:bottom w:val="single" w:sz="6" w:space="0" w:color="auto"/>
              <w:right w:val="single" w:sz="6" w:space="0" w:color="auto"/>
            </w:tcBorders>
            <w:shd w:val="clear" w:color="auto" w:fill="FFFFFF"/>
          </w:tcPr>
          <w:p w:rsidR="00E1584F" w:rsidRPr="00E1584F" w:rsidRDefault="00E1584F" w:rsidP="00E1584F">
            <w:pPr>
              <w:widowControl/>
              <w:shd w:val="clear" w:color="auto" w:fill="FFFFFF"/>
              <w:rPr>
                <w:rFonts w:ascii="Arial Narrow" w:hAnsi="Arial Narrow" w:cs="Times New Roman"/>
                <w:sz w:val="18"/>
                <w:szCs w:val="18"/>
              </w:rPr>
            </w:pPr>
            <w:proofErr w:type="spellStart"/>
            <w:r w:rsidRPr="00E1584F">
              <w:rPr>
                <w:rFonts w:ascii="Arial Narrow" w:hAnsi="Arial Narrow" w:cs="Times New Roman"/>
                <w:color w:val="000000"/>
                <w:sz w:val="18"/>
                <w:szCs w:val="18"/>
              </w:rPr>
              <w:t>r</w:t>
            </w:r>
            <w:proofErr w:type="spellEnd"/>
            <w:r w:rsidRPr="00E1584F">
              <w:rPr>
                <w:rFonts w:ascii="Arial Narrow" w:hAnsi="Arial Narrow" w:cs="Times New Roman"/>
                <w:color w:val="000000"/>
                <w:sz w:val="18"/>
                <w:szCs w:val="18"/>
              </w:rPr>
              <w:t xml:space="preserve"> ≥ 20</w:t>
            </w:r>
          </w:p>
        </w:tc>
        <w:tc>
          <w:tcPr>
            <w:tcW w:w="1377" w:type="dxa"/>
            <w:tcBorders>
              <w:top w:val="single" w:sz="6" w:space="0" w:color="auto"/>
              <w:left w:val="single" w:sz="6" w:space="0" w:color="auto"/>
              <w:bottom w:val="single" w:sz="6" w:space="0" w:color="auto"/>
              <w:right w:val="single" w:sz="6" w:space="0" w:color="auto"/>
            </w:tcBorders>
            <w:shd w:val="clear" w:color="auto" w:fill="FFFFFF"/>
          </w:tcPr>
          <w:p w:rsidR="00E1584F" w:rsidRPr="00E1584F" w:rsidRDefault="00E1584F" w:rsidP="00E1584F">
            <w:pPr>
              <w:widowControl/>
              <w:shd w:val="clear" w:color="auto" w:fill="FFFFFF"/>
              <w:rPr>
                <w:rFonts w:ascii="Arial Narrow" w:hAnsi="Arial Narrow" w:cs="Times New Roman"/>
                <w:sz w:val="18"/>
                <w:szCs w:val="18"/>
              </w:rPr>
            </w:pPr>
            <w:proofErr w:type="spellStart"/>
            <w:r w:rsidRPr="00E1584F">
              <w:rPr>
                <w:rFonts w:ascii="Arial Narrow" w:hAnsi="Arial Narrow" w:cs="Times New Roman"/>
                <w:color w:val="000000"/>
                <w:sz w:val="18"/>
                <w:szCs w:val="18"/>
              </w:rPr>
              <w:t>m</w:t>
            </w:r>
            <w:proofErr w:type="spellEnd"/>
            <w:r w:rsidRPr="00E1584F">
              <w:rPr>
                <w:rFonts w:ascii="Arial Narrow" w:hAnsi="Arial Narrow" w:cs="Times New Roman"/>
                <w:color w:val="000000"/>
                <w:sz w:val="18"/>
                <w:szCs w:val="18"/>
              </w:rPr>
              <w:t xml:space="preserve"> ≥ 5</w:t>
            </w:r>
          </w:p>
        </w:tc>
        <w:tc>
          <w:tcPr>
            <w:tcW w:w="1958" w:type="dxa"/>
            <w:tcBorders>
              <w:top w:val="single" w:sz="6" w:space="0" w:color="auto"/>
              <w:left w:val="single" w:sz="6" w:space="0" w:color="auto"/>
              <w:bottom w:val="single" w:sz="6" w:space="0" w:color="auto"/>
              <w:right w:val="single" w:sz="6" w:space="0" w:color="auto"/>
            </w:tcBorders>
            <w:shd w:val="clear" w:color="auto" w:fill="FFFFFF"/>
          </w:tcPr>
          <w:p w:rsidR="00E1584F" w:rsidRPr="00E1584F" w:rsidRDefault="00E1584F" w:rsidP="00E1584F">
            <w:pPr>
              <w:widowControl/>
              <w:shd w:val="clear" w:color="auto" w:fill="FFFFFF"/>
              <w:rPr>
                <w:rFonts w:ascii="Arial Narrow" w:hAnsi="Arial Narrow" w:cs="Times New Roman"/>
                <w:sz w:val="18"/>
                <w:szCs w:val="18"/>
              </w:rPr>
            </w:pPr>
            <w:r w:rsidRPr="00E1584F">
              <w:rPr>
                <w:rFonts w:ascii="Arial Narrow" w:hAnsi="Arial Narrow" w:cs="Times New Roman"/>
                <w:color w:val="000000"/>
                <w:sz w:val="18"/>
                <w:szCs w:val="18"/>
              </w:rPr>
              <w:t xml:space="preserve">1 &lt; </w:t>
            </w:r>
            <w:proofErr w:type="spellStart"/>
            <w:r w:rsidRPr="00E1584F">
              <w:rPr>
                <w:rFonts w:ascii="Arial Narrow" w:hAnsi="Arial Narrow" w:cs="Times New Roman"/>
                <w:color w:val="000000"/>
                <w:sz w:val="18"/>
                <w:szCs w:val="18"/>
              </w:rPr>
              <w:t>m</w:t>
            </w:r>
            <w:proofErr w:type="spellEnd"/>
            <w:r w:rsidRPr="00E1584F">
              <w:rPr>
                <w:rFonts w:ascii="Arial Narrow" w:hAnsi="Arial Narrow" w:cs="Times New Roman"/>
                <w:color w:val="000000"/>
                <w:sz w:val="18"/>
                <w:szCs w:val="18"/>
              </w:rPr>
              <w:t xml:space="preserve"> &lt; 5</w:t>
            </w:r>
          </w:p>
        </w:tc>
        <w:tc>
          <w:tcPr>
            <w:tcW w:w="1923" w:type="dxa"/>
            <w:tcBorders>
              <w:top w:val="single" w:sz="6" w:space="0" w:color="auto"/>
              <w:left w:val="single" w:sz="6" w:space="0" w:color="auto"/>
              <w:bottom w:val="single" w:sz="6" w:space="0" w:color="auto"/>
              <w:right w:val="single" w:sz="6" w:space="0" w:color="auto"/>
            </w:tcBorders>
            <w:shd w:val="clear" w:color="auto" w:fill="FFFFFF"/>
          </w:tcPr>
          <w:p w:rsidR="00E1584F" w:rsidRPr="00E1584F" w:rsidRDefault="00E1584F" w:rsidP="00E1584F">
            <w:pPr>
              <w:widowControl/>
              <w:shd w:val="clear" w:color="auto" w:fill="FFFFFF"/>
              <w:rPr>
                <w:rFonts w:ascii="Arial Narrow" w:hAnsi="Arial Narrow" w:cs="Times New Roman"/>
                <w:sz w:val="18"/>
                <w:szCs w:val="18"/>
              </w:rPr>
            </w:pPr>
            <w:r w:rsidRPr="00E1584F">
              <w:rPr>
                <w:rFonts w:ascii="Arial Narrow" w:hAnsi="Arial Narrow" w:cs="Times New Roman"/>
                <w:color w:val="000000"/>
                <w:sz w:val="18"/>
                <w:szCs w:val="18"/>
              </w:rPr>
              <w:t xml:space="preserve">0,015 &lt; </w:t>
            </w:r>
            <w:proofErr w:type="spellStart"/>
            <w:r w:rsidRPr="00E1584F">
              <w:rPr>
                <w:rFonts w:ascii="Arial Narrow" w:hAnsi="Arial Narrow" w:cs="Times New Roman"/>
                <w:color w:val="000000"/>
                <w:sz w:val="18"/>
                <w:szCs w:val="18"/>
              </w:rPr>
              <w:t>m</w:t>
            </w:r>
            <w:proofErr w:type="spellEnd"/>
            <w:r w:rsidRPr="00E1584F">
              <w:rPr>
                <w:rFonts w:ascii="Arial Narrow" w:hAnsi="Arial Narrow" w:cs="Times New Roman"/>
                <w:color w:val="000000"/>
                <w:sz w:val="18"/>
                <w:szCs w:val="18"/>
              </w:rPr>
              <w:t xml:space="preserve"> ≤ 1</w:t>
            </w:r>
          </w:p>
        </w:tc>
        <w:tc>
          <w:tcPr>
            <w:tcW w:w="1665" w:type="dxa"/>
            <w:vMerge/>
            <w:tcBorders>
              <w:left w:val="single" w:sz="6" w:space="0" w:color="auto"/>
              <w:right w:val="single" w:sz="6" w:space="0" w:color="auto"/>
            </w:tcBorders>
            <w:shd w:val="clear" w:color="auto" w:fill="FFFFFF"/>
          </w:tcPr>
          <w:p w:rsidR="00E1584F" w:rsidRPr="00E1584F" w:rsidRDefault="00E1584F" w:rsidP="00E1584F">
            <w:pPr>
              <w:shd w:val="clear" w:color="auto" w:fill="FFFFFF"/>
              <w:rPr>
                <w:rFonts w:ascii="Arial Narrow" w:hAnsi="Arial Narrow" w:cs="Times New Roman"/>
                <w:sz w:val="18"/>
                <w:szCs w:val="18"/>
              </w:rPr>
            </w:pPr>
          </w:p>
        </w:tc>
      </w:tr>
      <w:tr w:rsidR="00E1584F" w:rsidRPr="00E1584F" w:rsidTr="00340D46">
        <w:trPr>
          <w:trHeight w:val="20"/>
        </w:trPr>
        <w:tc>
          <w:tcPr>
            <w:tcW w:w="1313" w:type="dxa"/>
            <w:vMerge/>
            <w:tcBorders>
              <w:left w:val="single" w:sz="6" w:space="0" w:color="auto"/>
              <w:right w:val="single" w:sz="6" w:space="0" w:color="auto"/>
            </w:tcBorders>
            <w:shd w:val="clear" w:color="auto" w:fill="FFFFFF"/>
          </w:tcPr>
          <w:p w:rsidR="00E1584F" w:rsidRPr="00E1584F" w:rsidRDefault="00E1584F" w:rsidP="00E1584F">
            <w:pPr>
              <w:rPr>
                <w:rFonts w:ascii="Arial Narrow" w:hAnsi="Arial Narrow" w:cs="Times New Roman"/>
                <w:sz w:val="18"/>
                <w:szCs w:val="18"/>
              </w:rPr>
            </w:pPr>
          </w:p>
        </w:tc>
        <w:tc>
          <w:tcPr>
            <w:tcW w:w="1201" w:type="dxa"/>
            <w:tcBorders>
              <w:top w:val="single" w:sz="6" w:space="0" w:color="auto"/>
              <w:left w:val="single" w:sz="6" w:space="0" w:color="auto"/>
              <w:bottom w:val="single" w:sz="6" w:space="0" w:color="auto"/>
              <w:right w:val="single" w:sz="6" w:space="0" w:color="auto"/>
            </w:tcBorders>
            <w:shd w:val="clear" w:color="auto" w:fill="FFFFFF"/>
          </w:tcPr>
          <w:p w:rsidR="00E1584F" w:rsidRPr="00E1584F" w:rsidRDefault="00E1584F" w:rsidP="00AC32A6">
            <w:pPr>
              <w:widowControl/>
              <w:shd w:val="clear" w:color="auto" w:fill="FFFFFF"/>
              <w:rPr>
                <w:rFonts w:ascii="Arial Narrow" w:hAnsi="Arial Narrow" w:cs="Times New Roman"/>
                <w:sz w:val="18"/>
                <w:szCs w:val="18"/>
              </w:rPr>
            </w:pPr>
            <w:r w:rsidRPr="00E1584F">
              <w:rPr>
                <w:rFonts w:ascii="Arial Narrow" w:hAnsi="Arial Narrow" w:cs="Times New Roman"/>
                <w:color w:val="000000"/>
                <w:sz w:val="18"/>
                <w:szCs w:val="18"/>
              </w:rPr>
              <w:t>10</w:t>
            </w:r>
            <w:r w:rsidR="00AC32A6">
              <w:rPr>
                <w:rFonts w:ascii="Arial Narrow" w:hAnsi="Arial Narrow" w:cs="Times New Roman"/>
                <w:color w:val="000000"/>
                <w:sz w:val="18"/>
                <w:szCs w:val="18"/>
              </w:rPr>
              <w:t xml:space="preserve"> </w:t>
            </w:r>
            <w:r w:rsidR="00671DDC" w:rsidRPr="00E1584F">
              <w:rPr>
                <w:rFonts w:ascii="Arial Narrow" w:hAnsi="Arial Narrow" w:cs="Times New Roman"/>
                <w:color w:val="000000"/>
                <w:sz w:val="18"/>
                <w:szCs w:val="18"/>
              </w:rPr>
              <w:t>≤</w:t>
            </w:r>
            <w:r w:rsidRPr="00E1584F">
              <w:rPr>
                <w:rFonts w:ascii="Arial Narrow" w:hAnsi="Arial Narrow" w:cs="Times New Roman"/>
                <w:color w:val="000000"/>
                <w:sz w:val="18"/>
                <w:szCs w:val="18"/>
              </w:rPr>
              <w:t xml:space="preserve"> </w:t>
            </w:r>
            <w:proofErr w:type="spellStart"/>
            <w:r w:rsidRPr="00E1584F">
              <w:rPr>
                <w:rFonts w:ascii="Arial Narrow" w:hAnsi="Arial Narrow" w:cs="Times New Roman"/>
                <w:color w:val="000000"/>
                <w:sz w:val="18"/>
                <w:szCs w:val="18"/>
              </w:rPr>
              <w:t>r</w:t>
            </w:r>
            <w:proofErr w:type="spellEnd"/>
            <w:r w:rsidRPr="00E1584F">
              <w:rPr>
                <w:rFonts w:ascii="Arial Narrow" w:hAnsi="Arial Narrow" w:cs="Times New Roman"/>
                <w:color w:val="000000"/>
                <w:sz w:val="18"/>
                <w:szCs w:val="18"/>
              </w:rPr>
              <w:t xml:space="preserve"> &lt; 20</w:t>
            </w:r>
          </w:p>
        </w:tc>
        <w:tc>
          <w:tcPr>
            <w:tcW w:w="1377" w:type="dxa"/>
            <w:tcBorders>
              <w:top w:val="single" w:sz="6" w:space="0" w:color="auto"/>
              <w:left w:val="single" w:sz="6" w:space="0" w:color="auto"/>
              <w:bottom w:val="single" w:sz="6" w:space="0" w:color="auto"/>
              <w:right w:val="single" w:sz="6" w:space="0" w:color="auto"/>
            </w:tcBorders>
            <w:shd w:val="clear" w:color="auto" w:fill="FFFFFF"/>
          </w:tcPr>
          <w:p w:rsidR="00E1584F" w:rsidRPr="00E1584F" w:rsidRDefault="00E1584F" w:rsidP="00E1584F">
            <w:pPr>
              <w:widowControl/>
              <w:shd w:val="clear" w:color="auto" w:fill="FFFFFF"/>
              <w:rPr>
                <w:rFonts w:ascii="Arial Narrow" w:hAnsi="Arial Narrow" w:cs="Times New Roman"/>
                <w:sz w:val="18"/>
                <w:szCs w:val="18"/>
              </w:rPr>
            </w:pPr>
          </w:p>
        </w:tc>
        <w:tc>
          <w:tcPr>
            <w:tcW w:w="1958" w:type="dxa"/>
            <w:tcBorders>
              <w:top w:val="single" w:sz="6" w:space="0" w:color="auto"/>
              <w:left w:val="single" w:sz="6" w:space="0" w:color="auto"/>
              <w:bottom w:val="single" w:sz="6" w:space="0" w:color="auto"/>
              <w:right w:val="single" w:sz="6" w:space="0" w:color="auto"/>
            </w:tcBorders>
            <w:shd w:val="clear" w:color="auto" w:fill="FFFFFF"/>
          </w:tcPr>
          <w:p w:rsidR="00E1584F" w:rsidRPr="00E1584F" w:rsidRDefault="00E1584F" w:rsidP="00E1584F">
            <w:pPr>
              <w:widowControl/>
              <w:shd w:val="clear" w:color="auto" w:fill="FFFFFF"/>
              <w:rPr>
                <w:rFonts w:ascii="Arial Narrow" w:hAnsi="Arial Narrow" w:cs="Times New Roman"/>
                <w:sz w:val="18"/>
                <w:szCs w:val="18"/>
              </w:rPr>
            </w:pPr>
            <w:proofErr w:type="spellStart"/>
            <w:r w:rsidRPr="00E1584F">
              <w:rPr>
                <w:rFonts w:ascii="Arial Narrow" w:hAnsi="Arial Narrow" w:cs="Times New Roman"/>
                <w:color w:val="000000"/>
                <w:sz w:val="18"/>
                <w:szCs w:val="18"/>
              </w:rPr>
              <w:t>m</w:t>
            </w:r>
            <w:proofErr w:type="spellEnd"/>
            <w:r w:rsidRPr="00E1584F">
              <w:rPr>
                <w:rFonts w:ascii="Arial Narrow" w:hAnsi="Arial Narrow" w:cs="Times New Roman"/>
                <w:color w:val="000000"/>
                <w:sz w:val="18"/>
                <w:szCs w:val="18"/>
              </w:rPr>
              <w:t xml:space="preserve"> ≥ 10</w:t>
            </w:r>
          </w:p>
        </w:tc>
        <w:tc>
          <w:tcPr>
            <w:tcW w:w="1923" w:type="dxa"/>
            <w:tcBorders>
              <w:top w:val="single" w:sz="6" w:space="0" w:color="auto"/>
              <w:left w:val="single" w:sz="6" w:space="0" w:color="auto"/>
              <w:bottom w:val="single" w:sz="6" w:space="0" w:color="auto"/>
              <w:right w:val="single" w:sz="6" w:space="0" w:color="auto"/>
            </w:tcBorders>
            <w:shd w:val="clear" w:color="auto" w:fill="FFFFFF"/>
          </w:tcPr>
          <w:p w:rsidR="00E1584F" w:rsidRPr="00E1584F" w:rsidRDefault="00E1584F" w:rsidP="00E1584F">
            <w:pPr>
              <w:widowControl/>
              <w:shd w:val="clear" w:color="auto" w:fill="FFFFFF"/>
              <w:rPr>
                <w:rFonts w:ascii="Arial Narrow" w:hAnsi="Arial Narrow" w:cs="Times New Roman"/>
                <w:sz w:val="18"/>
                <w:szCs w:val="18"/>
              </w:rPr>
            </w:pPr>
            <w:r w:rsidRPr="00E1584F">
              <w:rPr>
                <w:rFonts w:ascii="Arial Narrow" w:hAnsi="Arial Narrow" w:cs="Times New Roman"/>
                <w:color w:val="000000"/>
                <w:sz w:val="18"/>
                <w:szCs w:val="18"/>
              </w:rPr>
              <w:t xml:space="preserve">1 &lt; </w:t>
            </w:r>
            <w:proofErr w:type="spellStart"/>
            <w:r w:rsidRPr="00E1584F">
              <w:rPr>
                <w:rFonts w:ascii="Arial Narrow" w:hAnsi="Arial Narrow" w:cs="Times New Roman"/>
                <w:color w:val="000000"/>
                <w:sz w:val="18"/>
                <w:szCs w:val="18"/>
              </w:rPr>
              <w:t>m</w:t>
            </w:r>
            <w:proofErr w:type="spellEnd"/>
            <w:r w:rsidRPr="00E1584F">
              <w:rPr>
                <w:rFonts w:ascii="Arial Narrow" w:hAnsi="Arial Narrow" w:cs="Times New Roman"/>
                <w:color w:val="000000"/>
                <w:sz w:val="18"/>
                <w:szCs w:val="18"/>
              </w:rPr>
              <w:t xml:space="preserve"> &lt; 10</w:t>
            </w:r>
          </w:p>
        </w:tc>
        <w:tc>
          <w:tcPr>
            <w:tcW w:w="1665" w:type="dxa"/>
            <w:vMerge/>
            <w:tcBorders>
              <w:left w:val="single" w:sz="6" w:space="0" w:color="auto"/>
              <w:right w:val="single" w:sz="6" w:space="0" w:color="auto"/>
            </w:tcBorders>
            <w:shd w:val="clear" w:color="auto" w:fill="FFFFFF"/>
          </w:tcPr>
          <w:p w:rsidR="00E1584F" w:rsidRPr="00E1584F" w:rsidRDefault="00E1584F" w:rsidP="00E1584F">
            <w:pPr>
              <w:shd w:val="clear" w:color="auto" w:fill="FFFFFF"/>
              <w:rPr>
                <w:rFonts w:ascii="Arial Narrow" w:hAnsi="Arial Narrow" w:cs="Times New Roman"/>
                <w:sz w:val="18"/>
                <w:szCs w:val="18"/>
              </w:rPr>
            </w:pPr>
          </w:p>
        </w:tc>
      </w:tr>
      <w:tr w:rsidR="00E1584F" w:rsidRPr="00E1584F" w:rsidTr="00340D46">
        <w:trPr>
          <w:trHeight w:val="20"/>
        </w:trPr>
        <w:tc>
          <w:tcPr>
            <w:tcW w:w="1313" w:type="dxa"/>
            <w:vMerge/>
            <w:tcBorders>
              <w:left w:val="single" w:sz="6" w:space="0" w:color="auto"/>
              <w:bottom w:val="single" w:sz="6" w:space="0" w:color="auto"/>
              <w:right w:val="single" w:sz="6" w:space="0" w:color="auto"/>
            </w:tcBorders>
            <w:shd w:val="clear" w:color="auto" w:fill="FFFFFF"/>
          </w:tcPr>
          <w:p w:rsidR="00E1584F" w:rsidRPr="00E1584F" w:rsidRDefault="00E1584F" w:rsidP="00E1584F">
            <w:pPr>
              <w:widowControl/>
              <w:rPr>
                <w:rFonts w:ascii="Arial Narrow" w:hAnsi="Arial Narrow" w:cs="Times New Roman"/>
                <w:sz w:val="18"/>
                <w:szCs w:val="18"/>
              </w:rPr>
            </w:pPr>
          </w:p>
        </w:tc>
        <w:tc>
          <w:tcPr>
            <w:tcW w:w="1201" w:type="dxa"/>
            <w:tcBorders>
              <w:top w:val="single" w:sz="6" w:space="0" w:color="auto"/>
              <w:left w:val="single" w:sz="6" w:space="0" w:color="auto"/>
              <w:bottom w:val="single" w:sz="6" w:space="0" w:color="auto"/>
              <w:right w:val="single" w:sz="6" w:space="0" w:color="auto"/>
            </w:tcBorders>
            <w:shd w:val="clear" w:color="auto" w:fill="FFFFFF"/>
          </w:tcPr>
          <w:p w:rsidR="00E1584F" w:rsidRPr="00E1584F" w:rsidRDefault="00E1584F" w:rsidP="00E1584F">
            <w:pPr>
              <w:widowControl/>
              <w:shd w:val="clear" w:color="auto" w:fill="FFFFFF"/>
              <w:rPr>
                <w:rFonts w:ascii="Arial Narrow" w:hAnsi="Arial Narrow" w:cs="Times New Roman"/>
                <w:sz w:val="18"/>
                <w:szCs w:val="18"/>
              </w:rPr>
            </w:pPr>
            <w:r w:rsidRPr="00E1584F">
              <w:rPr>
                <w:rFonts w:ascii="Arial Narrow" w:hAnsi="Arial Narrow" w:cs="Times New Roman"/>
                <w:color w:val="000000"/>
                <w:sz w:val="18"/>
                <w:szCs w:val="18"/>
              </w:rPr>
              <w:t xml:space="preserve">0,71 &lt; </w:t>
            </w:r>
            <w:proofErr w:type="spellStart"/>
            <w:r w:rsidRPr="00E1584F">
              <w:rPr>
                <w:rFonts w:ascii="Arial Narrow" w:hAnsi="Arial Narrow" w:cs="Times New Roman"/>
                <w:color w:val="000000"/>
                <w:sz w:val="18"/>
                <w:szCs w:val="18"/>
              </w:rPr>
              <w:t>r</w:t>
            </w:r>
            <w:proofErr w:type="spellEnd"/>
            <w:r w:rsidRPr="00E1584F">
              <w:rPr>
                <w:rFonts w:ascii="Arial Narrow" w:hAnsi="Arial Narrow" w:cs="Times New Roman"/>
                <w:color w:val="000000"/>
                <w:sz w:val="18"/>
                <w:szCs w:val="18"/>
              </w:rPr>
              <w:t xml:space="preserve"> &lt; 10</w:t>
            </w:r>
          </w:p>
        </w:tc>
        <w:tc>
          <w:tcPr>
            <w:tcW w:w="1377" w:type="dxa"/>
            <w:tcBorders>
              <w:top w:val="single" w:sz="6" w:space="0" w:color="auto"/>
              <w:left w:val="single" w:sz="6" w:space="0" w:color="auto"/>
              <w:bottom w:val="single" w:sz="6" w:space="0" w:color="auto"/>
              <w:right w:val="single" w:sz="6" w:space="0" w:color="auto"/>
            </w:tcBorders>
            <w:shd w:val="clear" w:color="auto" w:fill="FFFFFF"/>
          </w:tcPr>
          <w:p w:rsidR="00E1584F" w:rsidRPr="00E1584F" w:rsidRDefault="00E1584F" w:rsidP="00E1584F">
            <w:pPr>
              <w:widowControl/>
              <w:shd w:val="clear" w:color="auto" w:fill="FFFFFF"/>
              <w:rPr>
                <w:rFonts w:ascii="Arial Narrow" w:hAnsi="Arial Narrow" w:cs="Times New Roman"/>
                <w:sz w:val="18"/>
                <w:szCs w:val="18"/>
              </w:rPr>
            </w:pPr>
          </w:p>
        </w:tc>
        <w:tc>
          <w:tcPr>
            <w:tcW w:w="1958" w:type="dxa"/>
            <w:tcBorders>
              <w:top w:val="single" w:sz="6" w:space="0" w:color="auto"/>
              <w:left w:val="single" w:sz="6" w:space="0" w:color="auto"/>
              <w:bottom w:val="single" w:sz="6" w:space="0" w:color="auto"/>
              <w:right w:val="single" w:sz="6" w:space="0" w:color="auto"/>
            </w:tcBorders>
            <w:shd w:val="clear" w:color="auto" w:fill="FFFFFF"/>
          </w:tcPr>
          <w:p w:rsidR="00E1584F" w:rsidRPr="00E1584F" w:rsidRDefault="00E1584F" w:rsidP="00E1584F">
            <w:pPr>
              <w:widowControl/>
              <w:shd w:val="clear" w:color="auto" w:fill="FFFFFF"/>
              <w:rPr>
                <w:rFonts w:ascii="Arial Narrow" w:hAnsi="Arial Narrow" w:cs="Times New Roman"/>
                <w:sz w:val="18"/>
                <w:szCs w:val="18"/>
              </w:rPr>
            </w:pPr>
          </w:p>
        </w:tc>
        <w:tc>
          <w:tcPr>
            <w:tcW w:w="1923" w:type="dxa"/>
            <w:tcBorders>
              <w:top w:val="single" w:sz="6" w:space="0" w:color="auto"/>
              <w:left w:val="single" w:sz="6" w:space="0" w:color="auto"/>
              <w:bottom w:val="single" w:sz="6" w:space="0" w:color="auto"/>
              <w:right w:val="single" w:sz="6" w:space="0" w:color="auto"/>
            </w:tcBorders>
            <w:shd w:val="clear" w:color="auto" w:fill="FFFFFF"/>
          </w:tcPr>
          <w:p w:rsidR="00E1584F" w:rsidRPr="00E1584F" w:rsidRDefault="00E1584F" w:rsidP="00E1584F">
            <w:pPr>
              <w:widowControl/>
              <w:shd w:val="clear" w:color="auto" w:fill="FFFFFF"/>
              <w:rPr>
                <w:rFonts w:ascii="Arial Narrow" w:hAnsi="Arial Narrow" w:cs="Times New Roman"/>
                <w:sz w:val="18"/>
                <w:szCs w:val="18"/>
              </w:rPr>
            </w:pPr>
            <w:proofErr w:type="spellStart"/>
            <w:r w:rsidRPr="00E1584F">
              <w:rPr>
                <w:rFonts w:ascii="Arial Narrow" w:hAnsi="Arial Narrow" w:cs="Times New Roman"/>
                <w:color w:val="000000"/>
                <w:sz w:val="18"/>
                <w:szCs w:val="18"/>
              </w:rPr>
              <w:t>m</w:t>
            </w:r>
            <w:proofErr w:type="spellEnd"/>
            <w:r w:rsidRPr="00E1584F">
              <w:rPr>
                <w:rFonts w:ascii="Arial Narrow" w:hAnsi="Arial Narrow" w:cs="Times New Roman"/>
                <w:color w:val="000000"/>
                <w:sz w:val="18"/>
                <w:szCs w:val="18"/>
              </w:rPr>
              <w:t xml:space="preserve"> ≥ 10</w:t>
            </w:r>
          </w:p>
        </w:tc>
        <w:tc>
          <w:tcPr>
            <w:tcW w:w="1665" w:type="dxa"/>
            <w:vMerge/>
            <w:tcBorders>
              <w:left w:val="single" w:sz="6" w:space="0" w:color="auto"/>
              <w:right w:val="single" w:sz="6" w:space="0" w:color="auto"/>
            </w:tcBorders>
            <w:shd w:val="clear" w:color="auto" w:fill="FFFFFF"/>
          </w:tcPr>
          <w:p w:rsidR="00E1584F" w:rsidRPr="00E1584F" w:rsidRDefault="00E1584F" w:rsidP="00E1584F">
            <w:pPr>
              <w:shd w:val="clear" w:color="auto" w:fill="FFFFFF"/>
              <w:rPr>
                <w:rFonts w:ascii="Arial Narrow" w:hAnsi="Arial Narrow" w:cs="Times New Roman"/>
                <w:sz w:val="18"/>
                <w:szCs w:val="18"/>
              </w:rPr>
            </w:pPr>
          </w:p>
        </w:tc>
      </w:tr>
      <w:tr w:rsidR="00E1584F" w:rsidRPr="00E1584F" w:rsidTr="00E1584F">
        <w:trPr>
          <w:trHeight w:val="20"/>
        </w:trPr>
        <w:tc>
          <w:tcPr>
            <w:tcW w:w="2514" w:type="dxa"/>
            <w:gridSpan w:val="2"/>
            <w:tcBorders>
              <w:top w:val="single" w:sz="6" w:space="0" w:color="auto"/>
              <w:left w:val="single" w:sz="6" w:space="0" w:color="auto"/>
              <w:bottom w:val="single" w:sz="6" w:space="0" w:color="auto"/>
              <w:right w:val="single" w:sz="6" w:space="0" w:color="auto"/>
            </w:tcBorders>
            <w:shd w:val="clear" w:color="auto" w:fill="FFFFFF"/>
          </w:tcPr>
          <w:p w:rsidR="00E1584F" w:rsidRPr="00E1584F" w:rsidRDefault="00E1584F" w:rsidP="00E1584F">
            <w:pPr>
              <w:widowControl/>
              <w:shd w:val="clear" w:color="auto" w:fill="FFFFFF"/>
              <w:rPr>
                <w:rFonts w:ascii="Arial Narrow" w:hAnsi="Arial Narrow" w:cs="Times New Roman"/>
                <w:sz w:val="18"/>
                <w:szCs w:val="18"/>
              </w:rPr>
            </w:pPr>
            <w:r w:rsidRPr="00E1584F">
              <w:rPr>
                <w:rFonts w:ascii="Arial Narrow" w:hAnsi="Arial Narrow" w:cs="Times New Roman"/>
                <w:color w:val="000000"/>
                <w:sz w:val="18"/>
                <w:szCs w:val="18"/>
              </w:rPr>
              <w:t>Ядерные отходы</w:t>
            </w:r>
          </w:p>
        </w:tc>
        <w:tc>
          <w:tcPr>
            <w:tcW w:w="1377" w:type="dxa"/>
            <w:tcBorders>
              <w:top w:val="single" w:sz="6" w:space="0" w:color="auto"/>
              <w:left w:val="single" w:sz="6" w:space="0" w:color="auto"/>
              <w:bottom w:val="single" w:sz="6" w:space="0" w:color="auto"/>
              <w:right w:val="single" w:sz="6" w:space="0" w:color="auto"/>
            </w:tcBorders>
            <w:shd w:val="clear" w:color="auto" w:fill="FFFFFF"/>
          </w:tcPr>
          <w:p w:rsidR="00E1584F" w:rsidRPr="00E1584F" w:rsidRDefault="00E1584F" w:rsidP="00E1584F">
            <w:pPr>
              <w:widowControl/>
              <w:shd w:val="clear" w:color="auto" w:fill="FFFFFF"/>
              <w:rPr>
                <w:rFonts w:ascii="Arial Narrow" w:hAnsi="Arial Narrow" w:cs="Times New Roman"/>
                <w:sz w:val="18"/>
                <w:szCs w:val="18"/>
              </w:rPr>
            </w:pPr>
          </w:p>
        </w:tc>
        <w:tc>
          <w:tcPr>
            <w:tcW w:w="1958" w:type="dxa"/>
            <w:tcBorders>
              <w:top w:val="single" w:sz="6" w:space="0" w:color="auto"/>
              <w:left w:val="single" w:sz="6" w:space="0" w:color="auto"/>
              <w:bottom w:val="single" w:sz="6" w:space="0" w:color="auto"/>
              <w:right w:val="single" w:sz="6" w:space="0" w:color="auto"/>
            </w:tcBorders>
            <w:shd w:val="clear" w:color="auto" w:fill="FFFFFF"/>
          </w:tcPr>
          <w:p w:rsidR="00E1584F" w:rsidRPr="00F72D8F" w:rsidRDefault="00E1584F" w:rsidP="00E1584F">
            <w:pPr>
              <w:widowControl/>
              <w:shd w:val="clear" w:color="auto" w:fill="FFFFFF"/>
              <w:rPr>
                <w:rFonts w:ascii="Arial Narrow" w:hAnsi="Arial Narrow" w:cs="Times New Roman"/>
                <w:sz w:val="18"/>
                <w:szCs w:val="18"/>
              </w:rPr>
            </w:pPr>
            <w:r w:rsidRPr="00E1584F">
              <w:rPr>
                <w:rFonts w:ascii="Arial Narrow" w:hAnsi="Arial Narrow" w:cs="Times New Roman"/>
                <w:sz w:val="18"/>
                <w:szCs w:val="18"/>
              </w:rPr>
              <w:t xml:space="preserve">отработавшее ядерное топливо ¹ </w:t>
            </w:r>
          </w:p>
          <w:p w:rsidR="00E1584F" w:rsidRPr="00F72D8F" w:rsidRDefault="00E1584F" w:rsidP="00E1584F">
            <w:pPr>
              <w:widowControl/>
              <w:shd w:val="clear" w:color="auto" w:fill="FFFFFF"/>
              <w:rPr>
                <w:rFonts w:ascii="Arial Narrow" w:hAnsi="Arial Narrow" w:cs="Times New Roman"/>
                <w:sz w:val="18"/>
                <w:szCs w:val="18"/>
              </w:rPr>
            </w:pPr>
          </w:p>
          <w:p w:rsidR="00E1584F" w:rsidRPr="00E1584F" w:rsidRDefault="00E1584F" w:rsidP="00E1584F">
            <w:pPr>
              <w:widowControl/>
              <w:shd w:val="clear" w:color="auto" w:fill="FFFFFF"/>
              <w:rPr>
                <w:rFonts w:ascii="Arial Narrow" w:hAnsi="Arial Narrow" w:cs="Times New Roman"/>
                <w:sz w:val="18"/>
                <w:szCs w:val="18"/>
              </w:rPr>
            </w:pPr>
            <w:r w:rsidRPr="00E1584F">
              <w:rPr>
                <w:rFonts w:ascii="Arial Narrow" w:hAnsi="Arial Narrow" w:cs="Times New Roman"/>
                <w:sz w:val="18"/>
                <w:szCs w:val="18"/>
              </w:rPr>
              <w:t>ядерные отходы, не содержащие ядерных материалов, для которых A &gt; 1×10</w:t>
            </w:r>
            <w:r w:rsidRPr="00E1584F">
              <w:rPr>
                <w:rFonts w:ascii="Arial Narrow" w:hAnsi="Arial Narrow" w:cs="Times New Roman"/>
                <w:color w:val="000000"/>
                <w:sz w:val="18"/>
                <w:szCs w:val="18"/>
                <w:vertAlign w:val="superscript"/>
              </w:rPr>
              <w:t>15</w:t>
            </w:r>
          </w:p>
        </w:tc>
        <w:tc>
          <w:tcPr>
            <w:tcW w:w="1923" w:type="dxa"/>
            <w:tcBorders>
              <w:top w:val="single" w:sz="6" w:space="0" w:color="auto"/>
              <w:left w:val="single" w:sz="6" w:space="0" w:color="auto"/>
              <w:bottom w:val="single" w:sz="6" w:space="0" w:color="auto"/>
              <w:right w:val="single" w:sz="6" w:space="0" w:color="auto"/>
            </w:tcBorders>
            <w:shd w:val="clear" w:color="auto" w:fill="FFFFFF"/>
          </w:tcPr>
          <w:p w:rsidR="00E1584F" w:rsidRPr="00F72D8F" w:rsidRDefault="00E1584F" w:rsidP="00E1584F">
            <w:pPr>
              <w:widowControl/>
              <w:shd w:val="clear" w:color="auto" w:fill="FFFFFF"/>
              <w:rPr>
                <w:rFonts w:ascii="Arial Narrow" w:hAnsi="Arial Narrow" w:cs="Times New Roman"/>
                <w:sz w:val="18"/>
                <w:szCs w:val="18"/>
              </w:rPr>
            </w:pPr>
          </w:p>
          <w:p w:rsidR="00E1584F" w:rsidRPr="00F72D8F" w:rsidRDefault="00E1584F" w:rsidP="00E1584F">
            <w:pPr>
              <w:widowControl/>
              <w:shd w:val="clear" w:color="auto" w:fill="FFFFFF"/>
              <w:rPr>
                <w:rFonts w:ascii="Arial Narrow" w:hAnsi="Arial Narrow" w:cs="Times New Roman"/>
                <w:sz w:val="18"/>
                <w:szCs w:val="18"/>
              </w:rPr>
            </w:pPr>
          </w:p>
          <w:p w:rsidR="00E1584F" w:rsidRPr="00F72D8F" w:rsidRDefault="00E1584F" w:rsidP="00E1584F">
            <w:pPr>
              <w:widowControl/>
              <w:shd w:val="clear" w:color="auto" w:fill="FFFFFF"/>
              <w:rPr>
                <w:rFonts w:ascii="Arial Narrow" w:hAnsi="Arial Narrow" w:cs="Times New Roman"/>
                <w:sz w:val="18"/>
                <w:szCs w:val="18"/>
              </w:rPr>
            </w:pPr>
          </w:p>
          <w:p w:rsidR="00E1584F" w:rsidRPr="00E1584F" w:rsidRDefault="00E1584F" w:rsidP="00E1584F">
            <w:pPr>
              <w:widowControl/>
              <w:shd w:val="clear" w:color="auto" w:fill="FFFFFF"/>
              <w:rPr>
                <w:rFonts w:ascii="Arial Narrow" w:hAnsi="Arial Narrow" w:cs="Times New Roman"/>
                <w:sz w:val="18"/>
                <w:szCs w:val="18"/>
              </w:rPr>
            </w:pPr>
            <w:r w:rsidRPr="00E1584F">
              <w:rPr>
                <w:rFonts w:ascii="Arial Narrow" w:hAnsi="Arial Narrow" w:cs="Times New Roman"/>
                <w:sz w:val="18"/>
                <w:szCs w:val="18"/>
              </w:rPr>
              <w:t>ядерные отходы, не содержащие ядерных материалов, для которых 1×10</w:t>
            </w:r>
            <w:r w:rsidRPr="00E1584F">
              <w:rPr>
                <w:rFonts w:ascii="Arial Narrow" w:hAnsi="Arial Narrow" w:cs="Times New Roman"/>
                <w:color w:val="000000"/>
                <w:sz w:val="18"/>
                <w:szCs w:val="18"/>
                <w:vertAlign w:val="superscript"/>
              </w:rPr>
              <w:t>12</w:t>
            </w:r>
            <w:r w:rsidRPr="00E1584F">
              <w:rPr>
                <w:rFonts w:ascii="Arial Narrow" w:hAnsi="Arial Narrow" w:cs="Times New Roman"/>
                <w:sz w:val="18"/>
                <w:szCs w:val="18"/>
              </w:rPr>
              <w:t xml:space="preserve"> &lt; A ≤ 1×10</w:t>
            </w:r>
            <w:r w:rsidRPr="00E1584F">
              <w:rPr>
                <w:rFonts w:ascii="Arial Narrow" w:hAnsi="Arial Narrow" w:cs="Times New Roman"/>
                <w:color w:val="000000"/>
                <w:sz w:val="18"/>
                <w:szCs w:val="18"/>
                <w:vertAlign w:val="superscript"/>
              </w:rPr>
              <w:t>15</w:t>
            </w:r>
          </w:p>
        </w:tc>
        <w:tc>
          <w:tcPr>
            <w:tcW w:w="1665" w:type="dxa"/>
            <w:vMerge/>
            <w:tcBorders>
              <w:left w:val="single" w:sz="6" w:space="0" w:color="auto"/>
              <w:bottom w:val="single" w:sz="6" w:space="0" w:color="auto"/>
              <w:right w:val="single" w:sz="6" w:space="0" w:color="auto"/>
            </w:tcBorders>
            <w:shd w:val="clear" w:color="auto" w:fill="FFFFFF"/>
          </w:tcPr>
          <w:p w:rsidR="00E1584F" w:rsidRPr="00E1584F" w:rsidRDefault="00E1584F" w:rsidP="00E1584F">
            <w:pPr>
              <w:widowControl/>
              <w:shd w:val="clear" w:color="auto" w:fill="FFFFFF"/>
              <w:rPr>
                <w:rFonts w:ascii="Arial Narrow" w:hAnsi="Arial Narrow" w:cs="Times New Roman"/>
                <w:sz w:val="18"/>
                <w:szCs w:val="18"/>
              </w:rPr>
            </w:pPr>
          </w:p>
        </w:tc>
      </w:tr>
    </w:tbl>
    <w:p w:rsidR="00BF1B3E" w:rsidRPr="00E1584F" w:rsidRDefault="00BF1B3E" w:rsidP="00E1584F">
      <w:pPr>
        <w:widowControl/>
        <w:shd w:val="clear" w:color="auto" w:fill="FFFFFF"/>
        <w:spacing w:before="120" w:after="120" w:line="264" w:lineRule="auto"/>
        <w:ind w:left="426" w:hanging="284"/>
        <w:rPr>
          <w:rFonts w:ascii="Arial Narrow" w:hAnsi="Arial Narrow" w:cs="Times New Roman"/>
          <w:sz w:val="16"/>
          <w:szCs w:val="16"/>
        </w:rPr>
      </w:pPr>
      <w:r w:rsidRPr="00E1584F">
        <w:rPr>
          <w:rFonts w:ascii="Arial Narrow" w:hAnsi="Arial Narrow" w:cs="Times New Roman"/>
          <w:color w:val="000000"/>
          <w:sz w:val="16"/>
          <w:szCs w:val="16"/>
        </w:rPr>
        <w:t>¹</w:t>
      </w:r>
      <w:r w:rsidRPr="00E1584F">
        <w:rPr>
          <w:rFonts w:ascii="Arial Narrow" w:hAnsi="Arial Narrow" w:cs="Times New Roman"/>
          <w:sz w:val="16"/>
          <w:szCs w:val="16"/>
        </w:rPr>
        <w:tab/>
      </w:r>
      <w:r w:rsidRPr="00E1584F">
        <w:rPr>
          <w:rFonts w:ascii="Arial Narrow" w:hAnsi="Arial Narrow" w:cs="Times New Roman"/>
          <w:color w:val="000000"/>
          <w:sz w:val="16"/>
          <w:szCs w:val="16"/>
        </w:rPr>
        <w:t>Отработавшее ядерное топливо может входить в категорию 1 на основании количества ядерного материала, содержащегося в топливе, если уровень радиации на расстоянии 1 м от топлива составляет не более 1 Гр/ч.</w:t>
      </w:r>
    </w:p>
    <w:sectPr w:rsidR="00BF1B3E" w:rsidRPr="00E1584F" w:rsidSect="00C67B97">
      <w:pgSz w:w="11909" w:h="16834" w:code="9"/>
      <w:pgMar w:top="1134" w:right="1134" w:bottom="1134" w:left="1418" w:header="720" w:footer="720" w:gutter="0"/>
      <w:cols w:space="6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5CB4" w:rsidRDefault="007A5CB4" w:rsidP="00F30938">
      <w:r>
        <w:separator/>
      </w:r>
    </w:p>
  </w:endnote>
  <w:endnote w:type="continuationSeparator" w:id="0">
    <w:p w:rsidR="007A5CB4" w:rsidRDefault="007A5CB4" w:rsidP="00F30938">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0C8A" w:rsidRDefault="008A0C8A">
    <w:pPr>
      <w:pStyle w:val="a7"/>
    </w:pPr>
    <w:r>
      <w:rPr>
        <w:noProof/>
        <w:lang w:bidi="ar-SA"/>
      </w:rPr>
      <w:pict>
        <v:shapetype id="_x0000_t202" coordsize="21600,21600" o:spt="202" path="m,l,21600r21600,l21600,xe">
          <v:stroke joinstyle="miter"/>
          <v:path gradientshapeok="t" o:connecttype="rect"/>
        </v:shapetype>
        <v:shape id="_x0000_s3076" type="#_x0000_t202" style="position:absolute;margin-left:155.9pt;margin-top:.5pt;width:310.75pt;height:33.25pt;z-index:251664384" filled="f" stroked="f">
          <v:textbox inset="0,0,0,0">
            <w:txbxContent>
              <w:p w:rsidR="008A0C8A" w:rsidRPr="00640669" w:rsidRDefault="008A0C8A" w:rsidP="008A0C8A">
                <w:pPr>
                  <w:jc w:val="right"/>
                  <w:rPr>
                    <w:sz w:val="16"/>
                    <w:szCs w:val="16"/>
                  </w:rPr>
                </w:pPr>
                <w:r w:rsidRPr="00640669">
                  <w:rPr>
                    <w:sz w:val="16"/>
                    <w:szCs w:val="16"/>
                  </w:rPr>
                  <w:t>НЕОФИЦИАЛЬНЫЙ ПЕРЕВОД</w:t>
                </w:r>
              </w:p>
              <w:p w:rsidR="008A0C8A" w:rsidRPr="00640669" w:rsidRDefault="008A0C8A" w:rsidP="008A0C8A">
                <w:pPr>
                  <w:jc w:val="right"/>
                  <w:rPr>
                    <w:color w:val="1F497D"/>
                    <w:sz w:val="16"/>
                    <w:szCs w:val="16"/>
                  </w:rPr>
                </w:pPr>
                <w:r w:rsidRPr="00640669">
                  <w:rPr>
                    <w:sz w:val="16"/>
                    <w:szCs w:val="16"/>
                  </w:rPr>
                  <w:t xml:space="preserve">Для использования в работе следует руководствоваться официальной версией документа на финском языке, опубликованной на сайте </w:t>
                </w:r>
                <w:hyperlink r:id="rId1" w:history="1">
                  <w:r w:rsidRPr="00640669">
                    <w:rPr>
                      <w:rStyle w:val="a9"/>
                      <w:sz w:val="16"/>
                      <w:szCs w:val="16"/>
                      <w:lang w:val="en-US"/>
                    </w:rPr>
                    <w:t>www</w:t>
                  </w:r>
                  <w:r w:rsidRPr="00640669">
                    <w:rPr>
                      <w:rStyle w:val="a9"/>
                      <w:sz w:val="16"/>
                      <w:szCs w:val="16"/>
                    </w:rPr>
                    <w:t>.</w:t>
                  </w:r>
                  <w:proofErr w:type="spellStart"/>
                  <w:r w:rsidRPr="00640669">
                    <w:rPr>
                      <w:rStyle w:val="a9"/>
                      <w:sz w:val="16"/>
                      <w:szCs w:val="16"/>
                      <w:lang w:val="en-US"/>
                    </w:rPr>
                    <w:t>stuk</w:t>
                  </w:r>
                  <w:proofErr w:type="spellEnd"/>
                  <w:r w:rsidRPr="00640669">
                    <w:rPr>
                      <w:rStyle w:val="a9"/>
                      <w:sz w:val="16"/>
                      <w:szCs w:val="16"/>
                    </w:rPr>
                    <w:t>.</w:t>
                  </w:r>
                  <w:proofErr w:type="spellStart"/>
                  <w:r w:rsidRPr="00640669">
                    <w:rPr>
                      <w:rStyle w:val="a9"/>
                      <w:sz w:val="16"/>
                      <w:szCs w:val="16"/>
                      <w:lang w:val="en-US"/>
                    </w:rPr>
                    <w:t>fi</w:t>
                  </w:r>
                  <w:proofErr w:type="spellEnd"/>
                </w:hyperlink>
              </w:p>
              <w:p w:rsidR="008A0C8A" w:rsidRPr="00640669" w:rsidRDefault="008A0C8A" w:rsidP="008A0C8A">
                <w:pPr>
                  <w:jc w:val="right"/>
                  <w:rPr>
                    <w:sz w:val="16"/>
                    <w:szCs w:val="16"/>
                  </w:rPr>
                </w:pPr>
              </w:p>
            </w:txbxContent>
          </v:textbox>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0C8A" w:rsidRDefault="008A0C8A">
    <w:pPr>
      <w:pStyle w:val="a7"/>
    </w:pPr>
    <w:r>
      <w:rPr>
        <w:noProof/>
        <w:lang w:bidi="ar-SA"/>
      </w:rPr>
      <w:pict>
        <v:shapetype id="_x0000_t202" coordsize="21600,21600" o:spt="202" path="m,l,21600r21600,l21600,xe">
          <v:stroke joinstyle="miter"/>
          <v:path gradientshapeok="t" o:connecttype="rect"/>
        </v:shapetype>
        <v:shape id="_x0000_s3075" type="#_x0000_t202" style="position:absolute;margin-left:.65pt;margin-top:.5pt;width:310.75pt;height:33.25pt;z-index:251663360" filled="f" stroked="f">
          <v:textbox inset="0,0,0,0">
            <w:txbxContent>
              <w:p w:rsidR="008A0C8A" w:rsidRPr="00640669" w:rsidRDefault="008A0C8A" w:rsidP="008A0C8A">
                <w:pPr>
                  <w:rPr>
                    <w:sz w:val="16"/>
                    <w:szCs w:val="16"/>
                  </w:rPr>
                </w:pPr>
                <w:r w:rsidRPr="00640669">
                  <w:rPr>
                    <w:sz w:val="16"/>
                    <w:szCs w:val="16"/>
                  </w:rPr>
                  <w:t>НЕОФИЦИАЛЬНЫЙ ПЕРЕВОД</w:t>
                </w:r>
              </w:p>
              <w:p w:rsidR="008A0C8A" w:rsidRPr="00640669" w:rsidRDefault="008A0C8A" w:rsidP="008A0C8A">
                <w:pPr>
                  <w:rPr>
                    <w:color w:val="1F497D"/>
                    <w:sz w:val="16"/>
                    <w:szCs w:val="16"/>
                  </w:rPr>
                </w:pPr>
                <w:r w:rsidRPr="00640669">
                  <w:rPr>
                    <w:sz w:val="16"/>
                    <w:szCs w:val="16"/>
                  </w:rPr>
                  <w:t xml:space="preserve">Для использования в работе следует руководствоваться официальной версией документа на финском языке, опубликованной на сайте </w:t>
                </w:r>
                <w:hyperlink r:id="rId1" w:history="1">
                  <w:r w:rsidRPr="00640669">
                    <w:rPr>
                      <w:rStyle w:val="a9"/>
                      <w:sz w:val="16"/>
                      <w:szCs w:val="16"/>
                      <w:lang w:val="en-US"/>
                    </w:rPr>
                    <w:t>www</w:t>
                  </w:r>
                  <w:r w:rsidRPr="00640669">
                    <w:rPr>
                      <w:rStyle w:val="a9"/>
                      <w:sz w:val="16"/>
                      <w:szCs w:val="16"/>
                    </w:rPr>
                    <w:t>.</w:t>
                  </w:r>
                  <w:proofErr w:type="spellStart"/>
                  <w:r w:rsidRPr="00640669">
                    <w:rPr>
                      <w:rStyle w:val="a9"/>
                      <w:sz w:val="16"/>
                      <w:szCs w:val="16"/>
                      <w:lang w:val="en-US"/>
                    </w:rPr>
                    <w:t>stuk</w:t>
                  </w:r>
                  <w:proofErr w:type="spellEnd"/>
                  <w:r w:rsidRPr="00640669">
                    <w:rPr>
                      <w:rStyle w:val="a9"/>
                      <w:sz w:val="16"/>
                      <w:szCs w:val="16"/>
                    </w:rPr>
                    <w:t>.</w:t>
                  </w:r>
                  <w:proofErr w:type="spellStart"/>
                  <w:r w:rsidRPr="00640669">
                    <w:rPr>
                      <w:rStyle w:val="a9"/>
                      <w:sz w:val="16"/>
                      <w:szCs w:val="16"/>
                      <w:lang w:val="en-US"/>
                    </w:rPr>
                    <w:t>fi</w:t>
                  </w:r>
                  <w:proofErr w:type="spellEnd"/>
                </w:hyperlink>
              </w:p>
              <w:p w:rsidR="008A0C8A" w:rsidRPr="00640669" w:rsidRDefault="008A0C8A" w:rsidP="008A0C8A">
                <w:pPr>
                  <w:rPr>
                    <w:sz w:val="16"/>
                    <w:szCs w:val="16"/>
                  </w:rPr>
                </w:pPr>
              </w:p>
            </w:txbxContent>
          </v:textbox>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0D46" w:rsidRPr="00DD43DF" w:rsidRDefault="008A0C8A" w:rsidP="00F30938">
    <w:pPr>
      <w:tabs>
        <w:tab w:val="center" w:pos="4677"/>
        <w:tab w:val="right" w:pos="9355"/>
      </w:tabs>
      <w:jc w:val="right"/>
    </w:pPr>
    <w:r>
      <w:rPr>
        <w:noProof/>
        <w:lang w:bidi="ar-SA"/>
      </w:rPr>
      <w:pict>
        <v:shapetype id="_x0000_t202" coordsize="21600,21600" o:spt="202" path="m,l,21600r21600,l21600,xe">
          <v:stroke joinstyle="miter"/>
          <v:path gradientshapeok="t" o:connecttype="rect"/>
        </v:shapetype>
        <v:shape id="_x0000_s3077" type="#_x0000_t202" style="position:absolute;left:0;text-align:left;margin-left:-.2pt;margin-top:1.65pt;width:310.75pt;height:33.25pt;z-index:251665408" filled="f" stroked="f">
          <v:textbox inset="0,0,0,0">
            <w:txbxContent>
              <w:p w:rsidR="008A0C8A" w:rsidRPr="00640669" w:rsidRDefault="008A0C8A" w:rsidP="008A0C8A">
                <w:pPr>
                  <w:rPr>
                    <w:sz w:val="16"/>
                    <w:szCs w:val="16"/>
                  </w:rPr>
                </w:pPr>
                <w:r w:rsidRPr="00640669">
                  <w:rPr>
                    <w:sz w:val="16"/>
                    <w:szCs w:val="16"/>
                  </w:rPr>
                  <w:t>НЕОФИЦИАЛЬНЫЙ ПЕРЕВОД</w:t>
                </w:r>
              </w:p>
              <w:p w:rsidR="008A0C8A" w:rsidRPr="00640669" w:rsidRDefault="008A0C8A" w:rsidP="008A0C8A">
                <w:pPr>
                  <w:rPr>
                    <w:color w:val="1F497D"/>
                    <w:sz w:val="16"/>
                    <w:szCs w:val="16"/>
                  </w:rPr>
                </w:pPr>
                <w:r w:rsidRPr="00640669">
                  <w:rPr>
                    <w:sz w:val="16"/>
                    <w:szCs w:val="16"/>
                  </w:rPr>
                  <w:t xml:space="preserve">Для использования в работе следует руководствоваться официальной версией документа на финском языке, опубликованной на сайте </w:t>
                </w:r>
                <w:hyperlink r:id="rId1" w:history="1">
                  <w:r w:rsidRPr="00640669">
                    <w:rPr>
                      <w:rStyle w:val="a9"/>
                      <w:sz w:val="16"/>
                      <w:szCs w:val="16"/>
                      <w:lang w:val="en-US"/>
                    </w:rPr>
                    <w:t>www</w:t>
                  </w:r>
                  <w:r w:rsidRPr="00640669">
                    <w:rPr>
                      <w:rStyle w:val="a9"/>
                      <w:sz w:val="16"/>
                      <w:szCs w:val="16"/>
                    </w:rPr>
                    <w:t>.</w:t>
                  </w:r>
                  <w:proofErr w:type="spellStart"/>
                  <w:r w:rsidRPr="00640669">
                    <w:rPr>
                      <w:rStyle w:val="a9"/>
                      <w:sz w:val="16"/>
                      <w:szCs w:val="16"/>
                      <w:lang w:val="en-US"/>
                    </w:rPr>
                    <w:t>stuk</w:t>
                  </w:r>
                  <w:proofErr w:type="spellEnd"/>
                  <w:r w:rsidRPr="00640669">
                    <w:rPr>
                      <w:rStyle w:val="a9"/>
                      <w:sz w:val="16"/>
                      <w:szCs w:val="16"/>
                    </w:rPr>
                    <w:t>.</w:t>
                  </w:r>
                  <w:proofErr w:type="spellStart"/>
                  <w:r w:rsidRPr="00640669">
                    <w:rPr>
                      <w:rStyle w:val="a9"/>
                      <w:sz w:val="16"/>
                      <w:szCs w:val="16"/>
                      <w:lang w:val="en-US"/>
                    </w:rPr>
                    <w:t>fi</w:t>
                  </w:r>
                  <w:proofErr w:type="spellEnd"/>
                </w:hyperlink>
              </w:p>
              <w:p w:rsidR="008A0C8A" w:rsidRPr="00640669" w:rsidRDefault="008A0C8A" w:rsidP="008A0C8A">
                <w:pPr>
                  <w:rPr>
                    <w:sz w:val="16"/>
                    <w:szCs w:val="16"/>
                  </w:rPr>
                </w:pPr>
              </w:p>
            </w:txbxContent>
          </v:textbox>
        </v:shape>
      </w:pict>
    </w:r>
    <w:r w:rsidR="003A16A1">
      <w:rPr>
        <w:noProof/>
        <w:lang w:bidi="ar-SA"/>
      </w:rPr>
      <w:pict>
        <v:shapetype id="_x0000_t32" coordsize="21600,21600" o:spt="32" o:oned="t" path="m,l21600,21600e" filled="f">
          <v:path arrowok="t" fillok="f" o:connecttype="none"/>
          <o:lock v:ext="edit" shapetype="t"/>
        </v:shapetype>
        <v:shape id="_x0000_s3073" type="#_x0000_t32" style="position:absolute;left:0;text-align:left;margin-left:434.95pt;margin-top:-6.9pt;width:38.35pt;height:0;flip:x;z-index:251660288" o:connectortype="straight" strokecolor="#7f7f7f [1612]" strokeweight="2.25pt"/>
      </w:pict>
    </w:r>
    <w:r w:rsidR="003A16A1" w:rsidRPr="00DD43DF">
      <w:rPr>
        <w:noProof/>
        <w:lang w:bidi="ar-SA"/>
      </w:rPr>
      <w:fldChar w:fldCharType="begin"/>
    </w:r>
    <w:r w:rsidR="00340D46" w:rsidRPr="00DD43DF">
      <w:rPr>
        <w:noProof/>
        <w:lang w:bidi="ar-SA"/>
      </w:rPr>
      <w:instrText xml:space="preserve"> PAGE   \* MERGEFORMAT </w:instrText>
    </w:r>
    <w:r w:rsidR="003A16A1" w:rsidRPr="00DD43DF">
      <w:rPr>
        <w:noProof/>
        <w:lang w:bidi="ar-SA"/>
      </w:rPr>
      <w:fldChar w:fldCharType="separate"/>
    </w:r>
    <w:r>
      <w:rPr>
        <w:noProof/>
        <w:lang w:bidi="ar-SA"/>
      </w:rPr>
      <w:t>5</w:t>
    </w:r>
    <w:r w:rsidR="003A16A1" w:rsidRPr="00DD43DF">
      <w:rPr>
        <w:noProof/>
        <w:lang w:bidi="ar-SA"/>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0D46" w:rsidRPr="00DD43DF" w:rsidRDefault="008A0C8A" w:rsidP="00F30938">
    <w:pPr>
      <w:tabs>
        <w:tab w:val="center" w:pos="4677"/>
        <w:tab w:val="right" w:pos="9355"/>
      </w:tabs>
    </w:pPr>
    <w:r>
      <w:rPr>
        <w:noProof/>
        <w:lang w:bidi="ar-SA"/>
      </w:rPr>
      <w:pict>
        <v:shapetype id="_x0000_t202" coordsize="21600,21600" o:spt="202" path="m,l,21600r21600,l21600,xe">
          <v:stroke joinstyle="miter"/>
          <v:path gradientshapeok="t" o:connecttype="rect"/>
        </v:shapetype>
        <v:shape id="_x0000_s3078" type="#_x0000_t202" style="position:absolute;margin-left:156.35pt;margin-top:.35pt;width:310.75pt;height:33.25pt;z-index:251666432" filled="f" stroked="f">
          <v:textbox inset="0,0,0,0">
            <w:txbxContent>
              <w:p w:rsidR="008A0C8A" w:rsidRPr="00640669" w:rsidRDefault="008A0C8A" w:rsidP="008A0C8A">
                <w:pPr>
                  <w:jc w:val="right"/>
                  <w:rPr>
                    <w:sz w:val="16"/>
                    <w:szCs w:val="16"/>
                  </w:rPr>
                </w:pPr>
                <w:r w:rsidRPr="00640669">
                  <w:rPr>
                    <w:sz w:val="16"/>
                    <w:szCs w:val="16"/>
                  </w:rPr>
                  <w:t>НЕОФИЦИАЛЬНЫЙ ПЕРЕВОД</w:t>
                </w:r>
              </w:p>
              <w:p w:rsidR="008A0C8A" w:rsidRPr="00640669" w:rsidRDefault="008A0C8A" w:rsidP="008A0C8A">
                <w:pPr>
                  <w:jc w:val="right"/>
                  <w:rPr>
                    <w:color w:val="1F497D"/>
                    <w:sz w:val="16"/>
                    <w:szCs w:val="16"/>
                  </w:rPr>
                </w:pPr>
                <w:r w:rsidRPr="00640669">
                  <w:rPr>
                    <w:sz w:val="16"/>
                    <w:szCs w:val="16"/>
                  </w:rPr>
                  <w:t xml:space="preserve">Для использования в работе следует руководствоваться официальной версией документа на финском языке, опубликованной на сайте </w:t>
                </w:r>
                <w:hyperlink r:id="rId1" w:history="1">
                  <w:r w:rsidRPr="00640669">
                    <w:rPr>
                      <w:rStyle w:val="a9"/>
                      <w:sz w:val="16"/>
                      <w:szCs w:val="16"/>
                      <w:lang w:val="en-US"/>
                    </w:rPr>
                    <w:t>www</w:t>
                  </w:r>
                  <w:r w:rsidRPr="00640669">
                    <w:rPr>
                      <w:rStyle w:val="a9"/>
                      <w:sz w:val="16"/>
                      <w:szCs w:val="16"/>
                    </w:rPr>
                    <w:t>.</w:t>
                  </w:r>
                  <w:proofErr w:type="spellStart"/>
                  <w:r w:rsidRPr="00640669">
                    <w:rPr>
                      <w:rStyle w:val="a9"/>
                      <w:sz w:val="16"/>
                      <w:szCs w:val="16"/>
                      <w:lang w:val="en-US"/>
                    </w:rPr>
                    <w:t>stuk</w:t>
                  </w:r>
                  <w:proofErr w:type="spellEnd"/>
                  <w:r w:rsidRPr="00640669">
                    <w:rPr>
                      <w:rStyle w:val="a9"/>
                      <w:sz w:val="16"/>
                      <w:szCs w:val="16"/>
                    </w:rPr>
                    <w:t>.</w:t>
                  </w:r>
                  <w:proofErr w:type="spellStart"/>
                  <w:r w:rsidRPr="00640669">
                    <w:rPr>
                      <w:rStyle w:val="a9"/>
                      <w:sz w:val="16"/>
                      <w:szCs w:val="16"/>
                      <w:lang w:val="en-US"/>
                    </w:rPr>
                    <w:t>fi</w:t>
                  </w:r>
                  <w:proofErr w:type="spellEnd"/>
                </w:hyperlink>
              </w:p>
              <w:p w:rsidR="008A0C8A" w:rsidRPr="00640669" w:rsidRDefault="008A0C8A" w:rsidP="008A0C8A">
                <w:pPr>
                  <w:jc w:val="right"/>
                  <w:rPr>
                    <w:sz w:val="16"/>
                    <w:szCs w:val="16"/>
                  </w:rPr>
                </w:pPr>
              </w:p>
            </w:txbxContent>
          </v:textbox>
        </v:shape>
      </w:pict>
    </w:r>
    <w:r w:rsidR="003A16A1">
      <w:rPr>
        <w:noProof/>
        <w:lang w:bidi="ar-SA"/>
      </w:rPr>
      <w:pict>
        <v:shapetype id="_x0000_t32" coordsize="21600,21600" o:spt="32" o:oned="t" path="m,l21600,21600e" filled="f">
          <v:path arrowok="t" fillok="f" o:connecttype="none"/>
          <o:lock v:ext="edit" shapetype="t"/>
        </v:shapetype>
        <v:shape id="_x0000_s3074" type="#_x0000_t32" style="position:absolute;margin-left:-1.7pt;margin-top:-6.9pt;width:38.35pt;height:0;flip:x;z-index:251662336" o:connectortype="straight" strokecolor="#7f7f7f [1612]" strokeweight="2.25pt"/>
      </w:pict>
    </w:r>
    <w:r w:rsidR="003A16A1" w:rsidRPr="00DD43DF">
      <w:rPr>
        <w:noProof/>
        <w:lang w:bidi="ar-SA"/>
      </w:rPr>
      <w:fldChar w:fldCharType="begin"/>
    </w:r>
    <w:r w:rsidR="00340D46" w:rsidRPr="00DD43DF">
      <w:rPr>
        <w:noProof/>
        <w:lang w:bidi="ar-SA"/>
      </w:rPr>
      <w:instrText xml:space="preserve"> PAGE   \* MERGEFORMAT </w:instrText>
    </w:r>
    <w:r w:rsidR="003A16A1" w:rsidRPr="00DD43DF">
      <w:rPr>
        <w:noProof/>
        <w:lang w:bidi="ar-SA"/>
      </w:rPr>
      <w:fldChar w:fldCharType="separate"/>
    </w:r>
    <w:r>
      <w:rPr>
        <w:noProof/>
        <w:lang w:bidi="ar-SA"/>
      </w:rPr>
      <w:t>6</w:t>
    </w:r>
    <w:r w:rsidR="003A16A1" w:rsidRPr="00DD43DF">
      <w:rPr>
        <w:noProof/>
        <w:lang w:bidi="ar-SA"/>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5CB4" w:rsidRDefault="007A5CB4" w:rsidP="00F30938">
      <w:r>
        <w:separator/>
      </w:r>
    </w:p>
  </w:footnote>
  <w:footnote w:type="continuationSeparator" w:id="0">
    <w:p w:rsidR="007A5CB4" w:rsidRDefault="007A5CB4" w:rsidP="00F3093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Ind w:w="40" w:type="dxa"/>
      <w:tblBorders>
        <w:bottom w:val="single" w:sz="6" w:space="0" w:color="auto"/>
      </w:tblBorders>
      <w:tblLayout w:type="fixed"/>
      <w:tblCellMar>
        <w:left w:w="40" w:type="dxa"/>
        <w:right w:w="40" w:type="dxa"/>
      </w:tblCellMar>
      <w:tblLook w:val="0000"/>
    </w:tblPr>
    <w:tblGrid>
      <w:gridCol w:w="8364"/>
      <w:gridCol w:w="1073"/>
    </w:tblGrid>
    <w:tr w:rsidR="00340D46" w:rsidRPr="00DD43DF" w:rsidTr="00340D46">
      <w:trPr>
        <w:trHeight w:val="227"/>
      </w:trPr>
      <w:tc>
        <w:tcPr>
          <w:tcW w:w="8342" w:type="dxa"/>
          <w:shd w:val="clear" w:color="auto" w:fill="FFFFFF"/>
        </w:tcPr>
        <w:p w:rsidR="00340D46" w:rsidRPr="00DD43DF" w:rsidRDefault="00340D46" w:rsidP="00F30938">
          <w:pPr>
            <w:shd w:val="clear" w:color="auto" w:fill="FFFFFF"/>
            <w:rPr>
              <w:rFonts w:ascii="Times New Roman" w:hAnsi="Times New Roman" w:cs="Times New Roman"/>
            </w:rPr>
          </w:pPr>
          <w:r w:rsidRPr="00DD43DF">
            <w:rPr>
              <w:rFonts w:cs="Times New Roman"/>
              <w:color w:val="000000"/>
              <w:sz w:val="18"/>
              <w:szCs w:val="18"/>
            </w:rPr>
            <w:t xml:space="preserve">РУКОВОДСТВО </w:t>
          </w:r>
          <w:r w:rsidRPr="00DD43DF">
            <w:rPr>
              <w:rFonts w:cs="Times New Roman"/>
              <w:b/>
              <w:color w:val="000000"/>
              <w:sz w:val="18"/>
              <w:szCs w:val="18"/>
            </w:rPr>
            <w:t xml:space="preserve">YVL </w:t>
          </w:r>
          <w:r>
            <w:rPr>
              <w:rFonts w:cs="Times New Roman"/>
              <w:b/>
              <w:color w:val="000000"/>
              <w:sz w:val="18"/>
              <w:szCs w:val="18"/>
              <w:lang w:val="en-US"/>
            </w:rPr>
            <w:t>D</w:t>
          </w:r>
          <w:r w:rsidRPr="00DD43DF">
            <w:rPr>
              <w:rFonts w:cs="Times New Roman"/>
              <w:b/>
              <w:color w:val="000000"/>
              <w:sz w:val="18"/>
              <w:szCs w:val="18"/>
            </w:rPr>
            <w:t>.</w:t>
          </w:r>
          <w:r>
            <w:rPr>
              <w:rFonts w:cs="Times New Roman"/>
              <w:b/>
              <w:color w:val="000000"/>
              <w:sz w:val="18"/>
              <w:szCs w:val="18"/>
              <w:lang w:val="en-US"/>
            </w:rPr>
            <w:t>2</w:t>
          </w:r>
          <w:r w:rsidRPr="00DD43DF">
            <w:rPr>
              <w:rFonts w:cs="Times New Roman"/>
              <w:color w:val="000000"/>
              <w:sz w:val="18"/>
              <w:szCs w:val="18"/>
            </w:rPr>
            <w:t xml:space="preserve"> / 15.11.2013</w:t>
          </w:r>
        </w:p>
      </w:tc>
      <w:tc>
        <w:tcPr>
          <w:tcW w:w="1070" w:type="dxa"/>
          <w:shd w:val="clear" w:color="auto" w:fill="FFFFFF"/>
        </w:tcPr>
        <w:p w:rsidR="00340D46" w:rsidRPr="00DD43DF" w:rsidRDefault="00340D46" w:rsidP="00340D46">
          <w:pPr>
            <w:tabs>
              <w:tab w:val="center" w:pos="4677"/>
              <w:tab w:val="right" w:pos="9355"/>
            </w:tabs>
            <w:rPr>
              <w:rFonts w:ascii="Times New Roman" w:hAnsi="Times New Roman" w:cs="Times New Roman"/>
            </w:rPr>
          </w:pPr>
          <w:r w:rsidRPr="00DD43DF">
            <w:rPr>
              <w:rFonts w:ascii="Times New Roman" w:hAnsi="Times New Roman" w:cs="Times New Roman"/>
              <w:noProof/>
              <w:lang w:bidi="ar-SA"/>
            </w:rPr>
            <w:drawing>
              <wp:inline distT="0" distB="0" distL="0" distR="0">
                <wp:extent cx="510673" cy="136478"/>
                <wp:effectExtent l="19050" t="0" r="3677" b="0"/>
                <wp:docPr id="10"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l="24401" t="27778" b="16666"/>
                        <a:stretch>
                          <a:fillRect/>
                        </a:stretch>
                      </pic:blipFill>
                      <pic:spPr bwMode="auto">
                        <a:xfrm>
                          <a:off x="0" y="0"/>
                          <a:ext cx="510673" cy="136478"/>
                        </a:xfrm>
                        <a:prstGeom prst="rect">
                          <a:avLst/>
                        </a:prstGeom>
                        <a:noFill/>
                        <a:ln w="9525">
                          <a:noFill/>
                          <a:miter lim="800000"/>
                          <a:headEnd/>
                          <a:tailEnd/>
                        </a:ln>
                      </pic:spPr>
                    </pic:pic>
                  </a:graphicData>
                </a:graphic>
              </wp:inline>
            </w:drawing>
          </w:r>
        </w:p>
      </w:tc>
    </w:tr>
  </w:tbl>
  <w:p w:rsidR="00340D46" w:rsidRPr="00DD43DF" w:rsidRDefault="00340D46" w:rsidP="00F30938">
    <w:pPr>
      <w:tabs>
        <w:tab w:val="center" w:pos="4677"/>
        <w:tab w:val="right" w:pos="9355"/>
      </w:tabs>
      <w:rPr>
        <w:rFonts w:ascii="Times New Roman" w:hAnsi="Times New Roman" w:cs="Times New Roman"/>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Ind w:w="40" w:type="dxa"/>
      <w:tblBorders>
        <w:bottom w:val="single" w:sz="6" w:space="0" w:color="auto"/>
      </w:tblBorders>
      <w:tblLayout w:type="fixed"/>
      <w:tblCellMar>
        <w:left w:w="40" w:type="dxa"/>
        <w:right w:w="40" w:type="dxa"/>
      </w:tblCellMar>
      <w:tblLook w:val="0000"/>
    </w:tblPr>
    <w:tblGrid>
      <w:gridCol w:w="896"/>
      <w:gridCol w:w="8541"/>
    </w:tblGrid>
    <w:tr w:rsidR="00340D46" w:rsidRPr="00DD43DF" w:rsidTr="00340D46">
      <w:trPr>
        <w:trHeight w:val="227"/>
      </w:trPr>
      <w:tc>
        <w:tcPr>
          <w:tcW w:w="896" w:type="dxa"/>
          <w:shd w:val="clear" w:color="auto" w:fill="FFFFFF"/>
        </w:tcPr>
        <w:p w:rsidR="00340D46" w:rsidRPr="00DD43DF" w:rsidRDefault="00340D46" w:rsidP="00340D46">
          <w:pPr>
            <w:shd w:val="clear" w:color="auto" w:fill="FFFFFF"/>
            <w:jc w:val="right"/>
            <w:rPr>
              <w:color w:val="000000"/>
              <w:sz w:val="18"/>
              <w:szCs w:val="18"/>
            </w:rPr>
          </w:pPr>
          <w:r w:rsidRPr="00DD43DF">
            <w:rPr>
              <w:noProof/>
              <w:color w:val="000000"/>
              <w:sz w:val="18"/>
              <w:szCs w:val="18"/>
              <w:lang w:bidi="ar-SA"/>
            </w:rPr>
            <w:drawing>
              <wp:inline distT="0" distB="0" distL="0" distR="0">
                <wp:extent cx="510673" cy="136478"/>
                <wp:effectExtent l="19050" t="0" r="3677" b="0"/>
                <wp:docPr id="1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l="24401" t="27778" b="16666"/>
                        <a:stretch>
                          <a:fillRect/>
                        </a:stretch>
                      </pic:blipFill>
                      <pic:spPr bwMode="auto">
                        <a:xfrm>
                          <a:off x="0" y="0"/>
                          <a:ext cx="510673" cy="136478"/>
                        </a:xfrm>
                        <a:prstGeom prst="rect">
                          <a:avLst/>
                        </a:prstGeom>
                        <a:noFill/>
                        <a:ln w="9525">
                          <a:noFill/>
                          <a:miter lim="800000"/>
                          <a:headEnd/>
                          <a:tailEnd/>
                        </a:ln>
                      </pic:spPr>
                    </pic:pic>
                  </a:graphicData>
                </a:graphic>
              </wp:inline>
            </w:drawing>
          </w:r>
        </w:p>
      </w:tc>
      <w:tc>
        <w:tcPr>
          <w:tcW w:w="8541" w:type="dxa"/>
          <w:shd w:val="clear" w:color="auto" w:fill="FFFFFF"/>
        </w:tcPr>
        <w:p w:rsidR="00340D46" w:rsidRPr="00DD43DF" w:rsidRDefault="00340D46" w:rsidP="00F30938">
          <w:pPr>
            <w:shd w:val="clear" w:color="auto" w:fill="FFFFFF"/>
            <w:jc w:val="right"/>
            <w:rPr>
              <w:color w:val="000000"/>
              <w:sz w:val="18"/>
              <w:szCs w:val="18"/>
            </w:rPr>
          </w:pPr>
          <w:r w:rsidRPr="00DD43DF">
            <w:rPr>
              <w:rFonts w:cs="Times New Roman"/>
              <w:color w:val="000000"/>
              <w:sz w:val="18"/>
              <w:szCs w:val="18"/>
            </w:rPr>
            <w:t xml:space="preserve">РУКОВОДСТВО </w:t>
          </w:r>
          <w:r w:rsidRPr="00DD43DF">
            <w:rPr>
              <w:rFonts w:cs="Times New Roman"/>
              <w:b/>
              <w:color w:val="000000"/>
              <w:sz w:val="18"/>
              <w:szCs w:val="18"/>
            </w:rPr>
            <w:t xml:space="preserve">YVL </w:t>
          </w:r>
          <w:r>
            <w:rPr>
              <w:rFonts w:cs="Times New Roman"/>
              <w:b/>
              <w:color w:val="000000"/>
              <w:sz w:val="18"/>
              <w:szCs w:val="18"/>
              <w:lang w:val="en-US"/>
            </w:rPr>
            <w:t>D</w:t>
          </w:r>
          <w:r w:rsidRPr="00DD43DF">
            <w:rPr>
              <w:rFonts w:cs="Times New Roman"/>
              <w:b/>
              <w:color w:val="000000"/>
              <w:sz w:val="18"/>
              <w:szCs w:val="18"/>
            </w:rPr>
            <w:t>.</w:t>
          </w:r>
          <w:r>
            <w:rPr>
              <w:rFonts w:cs="Times New Roman"/>
              <w:b/>
              <w:color w:val="000000"/>
              <w:sz w:val="18"/>
              <w:szCs w:val="18"/>
              <w:lang w:val="en-US"/>
            </w:rPr>
            <w:t>2</w:t>
          </w:r>
          <w:r w:rsidRPr="00DD43DF">
            <w:rPr>
              <w:rFonts w:cs="Times New Roman"/>
              <w:color w:val="000000"/>
              <w:sz w:val="18"/>
              <w:szCs w:val="18"/>
            </w:rPr>
            <w:t xml:space="preserve"> / 15.11.2013</w:t>
          </w:r>
        </w:p>
      </w:tc>
    </w:tr>
  </w:tbl>
  <w:p w:rsidR="00340D46" w:rsidRPr="00DD43DF" w:rsidRDefault="00340D46" w:rsidP="00F30938">
    <w:pPr>
      <w:tabs>
        <w:tab w:val="center" w:pos="4677"/>
        <w:tab w:val="right" w:pos="9355"/>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748BC6C"/>
    <w:lvl w:ilvl="0">
      <w:numFmt w:val="bullet"/>
      <w:lvlText w:val="*"/>
      <w:lvlJc w:val="left"/>
    </w:lvl>
  </w:abstractNum>
  <w:abstractNum w:abstractNumId="1">
    <w:nsid w:val="0252297E"/>
    <w:multiLevelType w:val="singleLevel"/>
    <w:tmpl w:val="F2845C9A"/>
    <w:lvl w:ilvl="0">
      <w:start w:val="348"/>
      <w:numFmt w:val="decimal"/>
      <w:lvlText w:val="%1."/>
      <w:legacy w:legacy="1" w:legacySpace="0" w:legacyIndent="370"/>
      <w:lvlJc w:val="left"/>
      <w:rPr>
        <w:rFonts w:ascii="Arial" w:hAnsi="Arial" w:cs="Arial" w:hint="default"/>
      </w:rPr>
    </w:lvl>
  </w:abstractNum>
  <w:abstractNum w:abstractNumId="2">
    <w:nsid w:val="05D20799"/>
    <w:multiLevelType w:val="singleLevel"/>
    <w:tmpl w:val="58CC0666"/>
    <w:lvl w:ilvl="0">
      <w:start w:val="101"/>
      <w:numFmt w:val="decimal"/>
      <w:lvlText w:val="%1."/>
      <w:legacy w:legacy="1" w:legacySpace="0" w:legacyIndent="365"/>
      <w:lvlJc w:val="left"/>
      <w:rPr>
        <w:rFonts w:ascii="Arial" w:hAnsi="Arial" w:cs="Arial" w:hint="default"/>
      </w:rPr>
    </w:lvl>
  </w:abstractNum>
  <w:abstractNum w:abstractNumId="3">
    <w:nsid w:val="060340A1"/>
    <w:multiLevelType w:val="singleLevel"/>
    <w:tmpl w:val="5094D80A"/>
    <w:lvl w:ilvl="0">
      <w:start w:val="308"/>
      <w:numFmt w:val="decimal"/>
      <w:lvlText w:val="%1."/>
      <w:legacy w:legacy="1" w:legacySpace="0" w:legacyIndent="355"/>
      <w:lvlJc w:val="left"/>
      <w:rPr>
        <w:rFonts w:ascii="Arial" w:hAnsi="Arial" w:cs="Arial" w:hint="default"/>
      </w:rPr>
    </w:lvl>
  </w:abstractNum>
  <w:abstractNum w:abstractNumId="4">
    <w:nsid w:val="09703268"/>
    <w:multiLevelType w:val="singleLevel"/>
    <w:tmpl w:val="FAD0C11C"/>
    <w:lvl w:ilvl="0">
      <w:start w:val="351"/>
      <w:numFmt w:val="decimal"/>
      <w:lvlText w:val="%1."/>
      <w:legacy w:legacy="1" w:legacySpace="0" w:legacyIndent="322"/>
      <w:lvlJc w:val="left"/>
      <w:rPr>
        <w:rFonts w:ascii="Arial" w:hAnsi="Arial" w:cs="Arial" w:hint="default"/>
      </w:rPr>
    </w:lvl>
  </w:abstractNum>
  <w:abstractNum w:abstractNumId="5">
    <w:nsid w:val="0D715999"/>
    <w:multiLevelType w:val="singleLevel"/>
    <w:tmpl w:val="26F86C2C"/>
    <w:lvl w:ilvl="0">
      <w:start w:val="338"/>
      <w:numFmt w:val="decimal"/>
      <w:lvlText w:val="%1."/>
      <w:legacy w:legacy="1" w:legacySpace="0" w:legacyIndent="370"/>
      <w:lvlJc w:val="left"/>
      <w:rPr>
        <w:rFonts w:ascii="Arial" w:hAnsi="Arial" w:cs="Arial" w:hint="default"/>
      </w:rPr>
    </w:lvl>
  </w:abstractNum>
  <w:abstractNum w:abstractNumId="6">
    <w:nsid w:val="0E614760"/>
    <w:multiLevelType w:val="singleLevel"/>
    <w:tmpl w:val="CE204E74"/>
    <w:lvl w:ilvl="0">
      <w:start w:val="306"/>
      <w:numFmt w:val="decimal"/>
      <w:lvlText w:val="%1."/>
      <w:legacy w:legacy="1" w:legacySpace="0" w:legacyIndent="336"/>
      <w:lvlJc w:val="left"/>
      <w:rPr>
        <w:rFonts w:ascii="Arial" w:hAnsi="Arial" w:cs="Arial" w:hint="default"/>
      </w:rPr>
    </w:lvl>
  </w:abstractNum>
  <w:abstractNum w:abstractNumId="7">
    <w:nsid w:val="0E755AF8"/>
    <w:multiLevelType w:val="singleLevel"/>
    <w:tmpl w:val="49327504"/>
    <w:lvl w:ilvl="0">
      <w:start w:val="358"/>
      <w:numFmt w:val="decimal"/>
      <w:lvlText w:val="%1."/>
      <w:legacy w:legacy="1" w:legacySpace="0" w:legacyIndent="365"/>
      <w:lvlJc w:val="left"/>
      <w:rPr>
        <w:rFonts w:ascii="Arial" w:hAnsi="Arial" w:cs="Arial" w:hint="default"/>
      </w:rPr>
    </w:lvl>
  </w:abstractNum>
  <w:abstractNum w:abstractNumId="8">
    <w:nsid w:val="0E8B0AAD"/>
    <w:multiLevelType w:val="singleLevel"/>
    <w:tmpl w:val="83B8C3E4"/>
    <w:lvl w:ilvl="0">
      <w:start w:val="412"/>
      <w:numFmt w:val="decimal"/>
      <w:lvlText w:val="%1."/>
      <w:legacy w:legacy="1" w:legacySpace="0" w:legacyIndent="346"/>
      <w:lvlJc w:val="left"/>
      <w:rPr>
        <w:rFonts w:ascii="Arial" w:hAnsi="Arial" w:cs="Arial" w:hint="default"/>
      </w:rPr>
    </w:lvl>
  </w:abstractNum>
  <w:abstractNum w:abstractNumId="9">
    <w:nsid w:val="123D6FD4"/>
    <w:multiLevelType w:val="singleLevel"/>
    <w:tmpl w:val="E4A2DD24"/>
    <w:lvl w:ilvl="0">
      <w:start w:val="422"/>
      <w:numFmt w:val="decimal"/>
      <w:lvlText w:val="%1."/>
      <w:legacy w:legacy="1" w:legacySpace="0" w:legacyIndent="365"/>
      <w:lvlJc w:val="left"/>
      <w:rPr>
        <w:rFonts w:ascii="Arial" w:hAnsi="Arial" w:cs="Arial" w:hint="default"/>
      </w:rPr>
    </w:lvl>
  </w:abstractNum>
  <w:abstractNum w:abstractNumId="10">
    <w:nsid w:val="19242BFF"/>
    <w:multiLevelType w:val="singleLevel"/>
    <w:tmpl w:val="45CE42DC"/>
    <w:lvl w:ilvl="0">
      <w:start w:val="428"/>
      <w:numFmt w:val="decimal"/>
      <w:lvlText w:val="%1."/>
      <w:legacy w:legacy="1" w:legacySpace="0" w:legacyIndent="350"/>
      <w:lvlJc w:val="left"/>
      <w:rPr>
        <w:rFonts w:ascii="Arial" w:hAnsi="Arial" w:cs="Arial" w:hint="default"/>
      </w:rPr>
    </w:lvl>
  </w:abstractNum>
  <w:abstractNum w:abstractNumId="11">
    <w:nsid w:val="1EE03174"/>
    <w:multiLevelType w:val="singleLevel"/>
    <w:tmpl w:val="BA48FFEA"/>
    <w:lvl w:ilvl="0">
      <w:start w:val="1"/>
      <w:numFmt w:val="decimal"/>
      <w:lvlText w:val="%1."/>
      <w:legacy w:legacy="1" w:legacySpace="0" w:legacyIndent="288"/>
      <w:lvlJc w:val="left"/>
      <w:rPr>
        <w:rFonts w:ascii="Times New Roman" w:hAnsi="Times New Roman" w:cs="Times New Roman" w:hint="default"/>
      </w:rPr>
    </w:lvl>
  </w:abstractNum>
  <w:abstractNum w:abstractNumId="12">
    <w:nsid w:val="23C4422B"/>
    <w:multiLevelType w:val="singleLevel"/>
    <w:tmpl w:val="5C022AF0"/>
    <w:lvl w:ilvl="0">
      <w:start w:val="20"/>
      <w:numFmt w:val="decimal"/>
      <w:lvlText w:val="%1."/>
      <w:legacy w:legacy="1" w:legacySpace="0" w:legacyIndent="288"/>
      <w:lvlJc w:val="left"/>
      <w:rPr>
        <w:rFonts w:ascii="Times New Roman" w:hAnsi="Times New Roman" w:cs="Times New Roman" w:hint="default"/>
      </w:rPr>
    </w:lvl>
  </w:abstractNum>
  <w:abstractNum w:abstractNumId="13">
    <w:nsid w:val="25C35CB5"/>
    <w:multiLevelType w:val="singleLevel"/>
    <w:tmpl w:val="C07A8BEE"/>
    <w:lvl w:ilvl="0">
      <w:start w:val="406"/>
      <w:numFmt w:val="decimal"/>
      <w:lvlText w:val="%1."/>
      <w:legacy w:legacy="1" w:legacySpace="0" w:legacyIndent="350"/>
      <w:lvlJc w:val="left"/>
      <w:rPr>
        <w:rFonts w:ascii="Arial" w:hAnsi="Arial" w:cs="Arial" w:hint="default"/>
      </w:rPr>
    </w:lvl>
  </w:abstractNum>
  <w:abstractNum w:abstractNumId="14">
    <w:nsid w:val="2C700F5A"/>
    <w:multiLevelType w:val="singleLevel"/>
    <w:tmpl w:val="2C70394A"/>
    <w:lvl w:ilvl="0">
      <w:start w:val="402"/>
      <w:numFmt w:val="decimal"/>
      <w:lvlText w:val="%1."/>
      <w:legacy w:legacy="1" w:legacySpace="0" w:legacyIndent="365"/>
      <w:lvlJc w:val="left"/>
      <w:rPr>
        <w:rFonts w:ascii="Arial" w:hAnsi="Arial" w:cs="Arial" w:hint="default"/>
      </w:rPr>
    </w:lvl>
  </w:abstractNum>
  <w:abstractNum w:abstractNumId="15">
    <w:nsid w:val="331E3839"/>
    <w:multiLevelType w:val="singleLevel"/>
    <w:tmpl w:val="2FB22C26"/>
    <w:lvl w:ilvl="0">
      <w:start w:val="417"/>
      <w:numFmt w:val="decimal"/>
      <w:lvlText w:val="%1."/>
      <w:legacy w:legacy="1" w:legacySpace="0" w:legacyIndent="346"/>
      <w:lvlJc w:val="left"/>
      <w:rPr>
        <w:rFonts w:ascii="Arial" w:hAnsi="Arial" w:cs="Arial" w:hint="default"/>
      </w:rPr>
    </w:lvl>
  </w:abstractNum>
  <w:abstractNum w:abstractNumId="16">
    <w:nsid w:val="3733667F"/>
    <w:multiLevelType w:val="singleLevel"/>
    <w:tmpl w:val="C1F6AAFE"/>
    <w:lvl w:ilvl="0">
      <w:start w:val="433"/>
      <w:numFmt w:val="decimal"/>
      <w:lvlText w:val="%1."/>
      <w:legacy w:legacy="1" w:legacySpace="0" w:legacyIndent="350"/>
      <w:lvlJc w:val="left"/>
      <w:rPr>
        <w:rFonts w:ascii="Arial" w:hAnsi="Arial" w:cs="Arial" w:hint="default"/>
      </w:rPr>
    </w:lvl>
  </w:abstractNum>
  <w:abstractNum w:abstractNumId="17">
    <w:nsid w:val="3AA22413"/>
    <w:multiLevelType w:val="singleLevel"/>
    <w:tmpl w:val="5DD411A6"/>
    <w:lvl w:ilvl="0">
      <w:start w:val="341"/>
      <w:numFmt w:val="decimal"/>
      <w:lvlText w:val="%1."/>
      <w:legacy w:legacy="1" w:legacySpace="0" w:legacyIndent="370"/>
      <w:lvlJc w:val="left"/>
      <w:rPr>
        <w:rFonts w:ascii="Arial" w:hAnsi="Arial" w:cs="Arial" w:hint="default"/>
      </w:rPr>
    </w:lvl>
  </w:abstractNum>
  <w:abstractNum w:abstractNumId="18">
    <w:nsid w:val="3AFF7B2D"/>
    <w:multiLevelType w:val="singleLevel"/>
    <w:tmpl w:val="5CCEA6C4"/>
    <w:lvl w:ilvl="0">
      <w:start w:val="501"/>
      <w:numFmt w:val="decimal"/>
      <w:lvlText w:val="%1."/>
      <w:legacy w:legacy="1" w:legacySpace="0" w:legacyIndent="346"/>
      <w:lvlJc w:val="left"/>
      <w:rPr>
        <w:rFonts w:ascii="Arial" w:hAnsi="Arial" w:cs="Arial" w:hint="default"/>
      </w:rPr>
    </w:lvl>
  </w:abstractNum>
  <w:abstractNum w:abstractNumId="19">
    <w:nsid w:val="3D4005E0"/>
    <w:multiLevelType w:val="singleLevel"/>
    <w:tmpl w:val="3E34D1C4"/>
    <w:lvl w:ilvl="0">
      <w:start w:val="1"/>
      <w:numFmt w:val="decimal"/>
      <w:lvlText w:val="3.%1"/>
      <w:legacy w:legacy="1" w:legacySpace="0" w:legacyIndent="571"/>
      <w:lvlJc w:val="left"/>
      <w:rPr>
        <w:rFonts w:ascii="Arial" w:hAnsi="Arial" w:cs="Arial" w:hint="default"/>
      </w:rPr>
    </w:lvl>
  </w:abstractNum>
  <w:abstractNum w:abstractNumId="20">
    <w:nsid w:val="3F4879DC"/>
    <w:multiLevelType w:val="singleLevel"/>
    <w:tmpl w:val="76CE434C"/>
    <w:lvl w:ilvl="0">
      <w:start w:val="7"/>
      <w:numFmt w:val="decimal"/>
      <w:lvlText w:val="4.%1"/>
      <w:legacy w:legacy="1" w:legacySpace="0" w:legacyIndent="571"/>
      <w:lvlJc w:val="left"/>
      <w:rPr>
        <w:rFonts w:ascii="Arial" w:hAnsi="Arial" w:cs="Arial" w:hint="default"/>
      </w:rPr>
    </w:lvl>
  </w:abstractNum>
  <w:abstractNum w:abstractNumId="21">
    <w:nsid w:val="46DE733E"/>
    <w:multiLevelType w:val="singleLevel"/>
    <w:tmpl w:val="A9E4097A"/>
    <w:lvl w:ilvl="0">
      <w:start w:val="324"/>
      <w:numFmt w:val="decimal"/>
      <w:lvlText w:val="%1."/>
      <w:legacy w:legacy="1" w:legacySpace="0" w:legacyIndent="374"/>
      <w:lvlJc w:val="left"/>
      <w:rPr>
        <w:rFonts w:ascii="Arial" w:hAnsi="Arial" w:cs="Arial" w:hint="default"/>
      </w:rPr>
    </w:lvl>
  </w:abstractNum>
  <w:abstractNum w:abstractNumId="22">
    <w:nsid w:val="496A3629"/>
    <w:multiLevelType w:val="singleLevel"/>
    <w:tmpl w:val="251A9DA6"/>
    <w:lvl w:ilvl="0">
      <w:start w:val="367"/>
      <w:numFmt w:val="decimal"/>
      <w:lvlText w:val="%1."/>
      <w:legacy w:legacy="1" w:legacySpace="0" w:legacyIndent="355"/>
      <w:lvlJc w:val="left"/>
      <w:rPr>
        <w:rFonts w:ascii="Arial" w:hAnsi="Arial" w:cs="Arial" w:hint="default"/>
      </w:rPr>
    </w:lvl>
  </w:abstractNum>
  <w:abstractNum w:abstractNumId="23">
    <w:nsid w:val="49A62361"/>
    <w:multiLevelType w:val="singleLevel"/>
    <w:tmpl w:val="03FC21B8"/>
    <w:lvl w:ilvl="0">
      <w:start w:val="343"/>
      <w:numFmt w:val="decimal"/>
      <w:lvlText w:val="%1."/>
      <w:legacy w:legacy="1" w:legacySpace="0" w:legacyIndent="336"/>
      <w:lvlJc w:val="left"/>
      <w:rPr>
        <w:rFonts w:ascii="Arial" w:hAnsi="Arial" w:cs="Arial" w:hint="default"/>
      </w:rPr>
    </w:lvl>
  </w:abstractNum>
  <w:abstractNum w:abstractNumId="24">
    <w:nsid w:val="4AEB61D6"/>
    <w:multiLevelType w:val="singleLevel"/>
    <w:tmpl w:val="4176CC58"/>
    <w:lvl w:ilvl="0">
      <w:start w:val="312"/>
      <w:numFmt w:val="decimal"/>
      <w:lvlText w:val="%1."/>
      <w:legacy w:legacy="1" w:legacySpace="0" w:legacyIndent="355"/>
      <w:lvlJc w:val="left"/>
      <w:rPr>
        <w:rFonts w:ascii="Arial" w:hAnsi="Arial" w:cs="Arial" w:hint="default"/>
      </w:rPr>
    </w:lvl>
  </w:abstractNum>
  <w:abstractNum w:abstractNumId="25">
    <w:nsid w:val="51FA3678"/>
    <w:multiLevelType w:val="singleLevel"/>
    <w:tmpl w:val="D1BA5300"/>
    <w:lvl w:ilvl="0">
      <w:start w:val="363"/>
      <w:numFmt w:val="decimal"/>
      <w:lvlText w:val="%1."/>
      <w:legacy w:legacy="1" w:legacySpace="0" w:legacyIndent="355"/>
      <w:lvlJc w:val="left"/>
      <w:rPr>
        <w:rFonts w:ascii="Arial" w:hAnsi="Arial" w:cs="Arial" w:hint="default"/>
      </w:rPr>
    </w:lvl>
  </w:abstractNum>
  <w:abstractNum w:abstractNumId="26">
    <w:nsid w:val="5871344F"/>
    <w:multiLevelType w:val="singleLevel"/>
    <w:tmpl w:val="E2A2E5F2"/>
    <w:lvl w:ilvl="0">
      <w:start w:val="410"/>
      <w:numFmt w:val="decimal"/>
      <w:lvlText w:val="%1."/>
      <w:legacy w:legacy="1" w:legacySpace="0" w:legacyIndent="341"/>
      <w:lvlJc w:val="left"/>
      <w:rPr>
        <w:rFonts w:ascii="Arial" w:hAnsi="Arial" w:cs="Arial" w:hint="default"/>
      </w:rPr>
    </w:lvl>
  </w:abstractNum>
  <w:abstractNum w:abstractNumId="27">
    <w:nsid w:val="5A5C40B2"/>
    <w:multiLevelType w:val="singleLevel"/>
    <w:tmpl w:val="3B84C764"/>
    <w:lvl w:ilvl="0">
      <w:start w:val="104"/>
      <w:numFmt w:val="decimal"/>
      <w:lvlText w:val="%1."/>
      <w:legacy w:legacy="1" w:legacySpace="0" w:legacyIndent="336"/>
      <w:lvlJc w:val="left"/>
      <w:rPr>
        <w:rFonts w:ascii="Arial" w:hAnsi="Arial" w:cs="Arial" w:hint="default"/>
      </w:rPr>
    </w:lvl>
  </w:abstractNum>
  <w:abstractNum w:abstractNumId="28">
    <w:nsid w:val="5CFB51F7"/>
    <w:multiLevelType w:val="singleLevel"/>
    <w:tmpl w:val="7ACE8F74"/>
    <w:lvl w:ilvl="0">
      <w:start w:val="301"/>
      <w:numFmt w:val="decimal"/>
      <w:lvlText w:val="%1."/>
      <w:legacy w:legacy="1" w:legacySpace="0" w:legacyIndent="360"/>
      <w:lvlJc w:val="left"/>
      <w:rPr>
        <w:rFonts w:ascii="Arial" w:hAnsi="Arial" w:cs="Arial" w:hint="default"/>
      </w:rPr>
    </w:lvl>
  </w:abstractNum>
  <w:abstractNum w:abstractNumId="29">
    <w:nsid w:val="5E7B7167"/>
    <w:multiLevelType w:val="singleLevel"/>
    <w:tmpl w:val="B7E0A820"/>
    <w:lvl w:ilvl="0">
      <w:start w:val="414"/>
      <w:numFmt w:val="decimal"/>
      <w:lvlText w:val="%1."/>
      <w:legacy w:legacy="1" w:legacySpace="0" w:legacyIndent="346"/>
      <w:lvlJc w:val="left"/>
      <w:rPr>
        <w:rFonts w:ascii="Arial" w:hAnsi="Arial" w:cs="Arial" w:hint="default"/>
      </w:rPr>
    </w:lvl>
  </w:abstractNum>
  <w:abstractNum w:abstractNumId="30">
    <w:nsid w:val="61000B90"/>
    <w:multiLevelType w:val="singleLevel"/>
    <w:tmpl w:val="8B64FCB0"/>
    <w:lvl w:ilvl="0">
      <w:start w:val="1"/>
      <w:numFmt w:val="decimal"/>
      <w:lvlText w:val="%1"/>
      <w:legacy w:legacy="1" w:legacySpace="0" w:legacyIndent="571"/>
      <w:lvlJc w:val="left"/>
      <w:rPr>
        <w:rFonts w:ascii="Arial" w:hAnsi="Arial" w:cs="Arial" w:hint="default"/>
      </w:rPr>
    </w:lvl>
  </w:abstractNum>
  <w:abstractNum w:abstractNumId="31">
    <w:nsid w:val="677C4939"/>
    <w:multiLevelType w:val="singleLevel"/>
    <w:tmpl w:val="AC8611CC"/>
    <w:lvl w:ilvl="0">
      <w:start w:val="303"/>
      <w:numFmt w:val="decimal"/>
      <w:lvlText w:val="%1."/>
      <w:legacy w:legacy="1" w:legacySpace="0" w:legacyIndent="336"/>
      <w:lvlJc w:val="left"/>
      <w:rPr>
        <w:rFonts w:ascii="Arial" w:hAnsi="Arial" w:cs="Arial" w:hint="default"/>
      </w:rPr>
    </w:lvl>
  </w:abstractNum>
  <w:abstractNum w:abstractNumId="32">
    <w:nsid w:val="711A3BB1"/>
    <w:multiLevelType w:val="singleLevel"/>
    <w:tmpl w:val="5F6048AC"/>
    <w:lvl w:ilvl="0">
      <w:start w:val="1"/>
      <w:numFmt w:val="decimal"/>
      <w:lvlText w:val="4.%1"/>
      <w:legacy w:legacy="1" w:legacySpace="0" w:legacyIndent="571"/>
      <w:lvlJc w:val="left"/>
      <w:rPr>
        <w:rFonts w:ascii="Arial" w:hAnsi="Arial" w:cs="Arial" w:hint="default"/>
      </w:rPr>
    </w:lvl>
  </w:abstractNum>
  <w:abstractNum w:abstractNumId="33">
    <w:nsid w:val="775E2D23"/>
    <w:multiLevelType w:val="singleLevel"/>
    <w:tmpl w:val="87DA1DC6"/>
    <w:lvl w:ilvl="0">
      <w:start w:val="319"/>
      <w:numFmt w:val="decimal"/>
      <w:lvlText w:val="%1."/>
      <w:legacy w:legacy="1" w:legacySpace="0" w:legacyIndent="346"/>
      <w:lvlJc w:val="left"/>
      <w:rPr>
        <w:rFonts w:ascii="Arial" w:hAnsi="Arial" w:cs="Arial" w:hint="default"/>
      </w:rPr>
    </w:lvl>
  </w:abstractNum>
  <w:abstractNum w:abstractNumId="34">
    <w:nsid w:val="7832682D"/>
    <w:multiLevelType w:val="singleLevel"/>
    <w:tmpl w:val="B7444A76"/>
    <w:lvl w:ilvl="0">
      <w:start w:val="355"/>
      <w:numFmt w:val="decimal"/>
      <w:lvlText w:val="%1."/>
      <w:legacy w:legacy="1" w:legacySpace="0" w:legacyIndent="322"/>
      <w:lvlJc w:val="left"/>
      <w:rPr>
        <w:rFonts w:ascii="Arial" w:hAnsi="Arial" w:cs="Arial" w:hint="default"/>
      </w:rPr>
    </w:lvl>
  </w:abstractNum>
  <w:abstractNum w:abstractNumId="35">
    <w:nsid w:val="7BDE5113"/>
    <w:multiLevelType w:val="singleLevel"/>
    <w:tmpl w:val="20CC844C"/>
    <w:lvl w:ilvl="0">
      <w:start w:val="328"/>
      <w:numFmt w:val="decimal"/>
      <w:lvlText w:val="%1."/>
      <w:legacy w:legacy="1" w:legacySpace="0" w:legacyIndent="350"/>
      <w:lvlJc w:val="left"/>
      <w:rPr>
        <w:rFonts w:ascii="Arial" w:hAnsi="Arial" w:cs="Arial" w:hint="default"/>
      </w:rPr>
    </w:lvl>
  </w:abstractNum>
  <w:num w:numId="1">
    <w:abstractNumId w:val="30"/>
  </w:num>
  <w:num w:numId="2">
    <w:abstractNumId w:val="19"/>
  </w:num>
  <w:num w:numId="3">
    <w:abstractNumId w:val="32"/>
  </w:num>
  <w:num w:numId="4">
    <w:abstractNumId w:val="20"/>
  </w:num>
  <w:num w:numId="5">
    <w:abstractNumId w:val="2"/>
  </w:num>
  <w:num w:numId="6">
    <w:abstractNumId w:val="27"/>
  </w:num>
  <w:num w:numId="7">
    <w:abstractNumId w:val="28"/>
  </w:num>
  <w:num w:numId="8">
    <w:abstractNumId w:val="31"/>
  </w:num>
  <w:num w:numId="9">
    <w:abstractNumId w:val="6"/>
  </w:num>
  <w:num w:numId="10">
    <w:abstractNumId w:val="3"/>
  </w:num>
  <w:num w:numId="11">
    <w:abstractNumId w:val="24"/>
  </w:num>
  <w:num w:numId="12">
    <w:abstractNumId w:val="33"/>
  </w:num>
  <w:num w:numId="13">
    <w:abstractNumId w:val="21"/>
  </w:num>
  <w:num w:numId="14">
    <w:abstractNumId w:val="35"/>
  </w:num>
  <w:num w:numId="15">
    <w:abstractNumId w:val="0"/>
    <w:lvlOverride w:ilvl="0">
      <w:lvl w:ilvl="0">
        <w:start w:val="65535"/>
        <w:numFmt w:val="bullet"/>
        <w:lvlText w:val="•"/>
        <w:legacy w:legacy="1" w:legacySpace="0" w:legacyIndent="197"/>
        <w:lvlJc w:val="left"/>
        <w:rPr>
          <w:rFonts w:ascii="Times New Roman" w:hAnsi="Times New Roman" w:cs="Times New Roman" w:hint="default"/>
        </w:rPr>
      </w:lvl>
    </w:lvlOverride>
  </w:num>
  <w:num w:numId="16">
    <w:abstractNumId w:val="5"/>
  </w:num>
  <w:num w:numId="17">
    <w:abstractNumId w:val="17"/>
  </w:num>
  <w:num w:numId="18">
    <w:abstractNumId w:val="23"/>
  </w:num>
  <w:num w:numId="19">
    <w:abstractNumId w:val="1"/>
  </w:num>
  <w:num w:numId="20">
    <w:abstractNumId w:val="4"/>
  </w:num>
  <w:num w:numId="21">
    <w:abstractNumId w:val="34"/>
  </w:num>
  <w:num w:numId="22">
    <w:abstractNumId w:val="7"/>
  </w:num>
  <w:num w:numId="23">
    <w:abstractNumId w:val="25"/>
  </w:num>
  <w:num w:numId="24">
    <w:abstractNumId w:val="22"/>
  </w:num>
  <w:num w:numId="25">
    <w:abstractNumId w:val="14"/>
  </w:num>
  <w:num w:numId="26">
    <w:abstractNumId w:val="0"/>
    <w:lvlOverride w:ilvl="0">
      <w:lvl w:ilvl="0">
        <w:start w:val="65535"/>
        <w:numFmt w:val="bullet"/>
        <w:lvlText w:val="•"/>
        <w:legacy w:legacy="1" w:legacySpace="0" w:legacyIndent="192"/>
        <w:lvlJc w:val="left"/>
        <w:rPr>
          <w:rFonts w:ascii="Times New Roman" w:hAnsi="Times New Roman" w:cs="Times New Roman" w:hint="default"/>
        </w:rPr>
      </w:lvl>
    </w:lvlOverride>
  </w:num>
  <w:num w:numId="27">
    <w:abstractNumId w:val="13"/>
  </w:num>
  <w:num w:numId="28">
    <w:abstractNumId w:val="26"/>
  </w:num>
  <w:num w:numId="29">
    <w:abstractNumId w:val="8"/>
  </w:num>
  <w:num w:numId="30">
    <w:abstractNumId w:val="29"/>
  </w:num>
  <w:num w:numId="31">
    <w:abstractNumId w:val="15"/>
  </w:num>
  <w:num w:numId="32">
    <w:abstractNumId w:val="15"/>
    <w:lvlOverride w:ilvl="0">
      <w:lvl w:ilvl="0">
        <w:start w:val="420"/>
        <w:numFmt w:val="decimal"/>
        <w:lvlText w:val="%1."/>
        <w:legacy w:legacy="1" w:legacySpace="0" w:legacyIndent="365"/>
        <w:lvlJc w:val="left"/>
        <w:rPr>
          <w:rFonts w:ascii="Arial" w:hAnsi="Arial" w:cs="Arial" w:hint="default"/>
        </w:rPr>
      </w:lvl>
    </w:lvlOverride>
  </w:num>
  <w:num w:numId="33">
    <w:abstractNumId w:val="9"/>
  </w:num>
  <w:num w:numId="34">
    <w:abstractNumId w:val="10"/>
  </w:num>
  <w:num w:numId="35">
    <w:abstractNumId w:val="16"/>
  </w:num>
  <w:num w:numId="36">
    <w:abstractNumId w:val="18"/>
  </w:num>
  <w:num w:numId="37">
    <w:abstractNumId w:val="11"/>
  </w:num>
  <w:num w:numId="38">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8"/>
  <w:embedSystemFonts/>
  <w:mirrorMargins/>
  <w:bordersDoNotSurroundHeader/>
  <w:bordersDoNotSurroundFooter/>
  <w:proofState w:spelling="clean" w:grammar="clean"/>
  <w:defaultTabStop w:val="720"/>
  <w:evenAndOddHeader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3079"/>
    <o:shapelayout v:ext="edit">
      <o:idmap v:ext="edit" data="3"/>
      <o:rules v:ext="edit">
        <o:r id="V:Rule3" type="connector" idref="#_x0000_s3073"/>
        <o:r id="V:Rule4" type="connector" idref="#_x0000_s3074"/>
      </o:rules>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1789C"/>
    <w:rsid w:val="0000375A"/>
    <w:rsid w:val="000E06AB"/>
    <w:rsid w:val="00231AC2"/>
    <w:rsid w:val="00340D46"/>
    <w:rsid w:val="00383B2B"/>
    <w:rsid w:val="003A16A1"/>
    <w:rsid w:val="00464372"/>
    <w:rsid w:val="00504E17"/>
    <w:rsid w:val="0051789C"/>
    <w:rsid w:val="005F763F"/>
    <w:rsid w:val="00663639"/>
    <w:rsid w:val="00671DDC"/>
    <w:rsid w:val="006D3BB6"/>
    <w:rsid w:val="006E07ED"/>
    <w:rsid w:val="007A5CB4"/>
    <w:rsid w:val="007B705D"/>
    <w:rsid w:val="008A0C8A"/>
    <w:rsid w:val="00917F61"/>
    <w:rsid w:val="009433E6"/>
    <w:rsid w:val="009D22FB"/>
    <w:rsid w:val="00AB0352"/>
    <w:rsid w:val="00AC32A6"/>
    <w:rsid w:val="00AF4E3F"/>
    <w:rsid w:val="00BF1B3E"/>
    <w:rsid w:val="00C67B97"/>
    <w:rsid w:val="00CC4D07"/>
    <w:rsid w:val="00CE31C9"/>
    <w:rsid w:val="00D76FDD"/>
    <w:rsid w:val="00E1584F"/>
    <w:rsid w:val="00EC02E9"/>
    <w:rsid w:val="00F30938"/>
    <w:rsid w:val="00F463B2"/>
    <w:rsid w:val="00F72D8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ru-RU"/>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02E9"/>
    <w:pPr>
      <w:widowControl w:val="0"/>
      <w:autoSpaceDE w:val="0"/>
      <w:autoSpaceDN w:val="0"/>
      <w:adjustRightInd w:val="0"/>
      <w:spacing w:after="0" w:line="240" w:lineRule="auto"/>
    </w:pPr>
    <w:rPr>
      <w:rFonts w:ascii="Arial" w:hAnsi="Arial" w:cs="Arial"/>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0375A"/>
    <w:rPr>
      <w:rFonts w:ascii="Tahoma" w:hAnsi="Tahoma" w:cs="Tahoma"/>
      <w:sz w:val="16"/>
      <w:szCs w:val="16"/>
    </w:rPr>
  </w:style>
  <w:style w:type="character" w:customStyle="1" w:styleId="a4">
    <w:name w:val="Текст выноски Знак"/>
    <w:basedOn w:val="a0"/>
    <w:link w:val="a3"/>
    <w:uiPriority w:val="99"/>
    <w:semiHidden/>
    <w:rsid w:val="0000375A"/>
    <w:rPr>
      <w:rFonts w:ascii="Tahoma" w:hAnsi="Tahoma" w:cs="Tahoma"/>
      <w:sz w:val="16"/>
      <w:szCs w:val="16"/>
    </w:rPr>
  </w:style>
  <w:style w:type="paragraph" w:styleId="a5">
    <w:name w:val="header"/>
    <w:basedOn w:val="a"/>
    <w:link w:val="a6"/>
    <w:uiPriority w:val="99"/>
    <w:unhideWhenUsed/>
    <w:rsid w:val="00F30938"/>
    <w:pPr>
      <w:tabs>
        <w:tab w:val="center" w:pos="4677"/>
        <w:tab w:val="right" w:pos="9355"/>
      </w:tabs>
    </w:pPr>
  </w:style>
  <w:style w:type="character" w:customStyle="1" w:styleId="a6">
    <w:name w:val="Верхний колонтитул Знак"/>
    <w:basedOn w:val="a0"/>
    <w:link w:val="a5"/>
    <w:uiPriority w:val="99"/>
    <w:rsid w:val="00F30938"/>
    <w:rPr>
      <w:rFonts w:ascii="Arial" w:hAnsi="Arial" w:cs="Arial"/>
      <w:sz w:val="20"/>
      <w:szCs w:val="20"/>
    </w:rPr>
  </w:style>
  <w:style w:type="paragraph" w:styleId="a7">
    <w:name w:val="footer"/>
    <w:basedOn w:val="a"/>
    <w:link w:val="a8"/>
    <w:uiPriority w:val="99"/>
    <w:unhideWhenUsed/>
    <w:rsid w:val="00F30938"/>
    <w:pPr>
      <w:tabs>
        <w:tab w:val="center" w:pos="4677"/>
        <w:tab w:val="right" w:pos="9355"/>
      </w:tabs>
    </w:pPr>
  </w:style>
  <w:style w:type="character" w:customStyle="1" w:styleId="a8">
    <w:name w:val="Нижний колонтитул Знак"/>
    <w:basedOn w:val="a0"/>
    <w:link w:val="a7"/>
    <w:uiPriority w:val="99"/>
    <w:rsid w:val="00F30938"/>
    <w:rPr>
      <w:rFonts w:ascii="Arial" w:hAnsi="Arial" w:cs="Arial"/>
      <w:sz w:val="20"/>
      <w:szCs w:val="20"/>
    </w:rPr>
  </w:style>
  <w:style w:type="character" w:styleId="a9">
    <w:name w:val="Hyperlink"/>
    <w:basedOn w:val="a0"/>
    <w:uiPriority w:val="99"/>
    <w:semiHidden/>
    <w:unhideWhenUsed/>
    <w:rsid w:val="008A0C8A"/>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stuk.fi"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www.stuk.fi"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http://www.stuk.fi" TargetMode="External"/></Relationships>
</file>

<file path=word/_rels/footer4.xml.rels><?xml version="1.0" encoding="UTF-8" standalone="yes"?>
<Relationships xmlns="http://schemas.openxmlformats.org/package/2006/relationships"><Relationship Id="rId1" Type="http://schemas.openxmlformats.org/officeDocument/2006/relationships/hyperlink" Target="http://www.stuk.f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17</Pages>
  <Words>7419</Words>
  <Characters>52479</Characters>
  <Application>Microsoft Office Word</Application>
  <DocSecurity>0</DocSecurity>
  <Lines>437</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59779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Krivulev</dc:creator>
  <cp:lastModifiedBy>fedorova</cp:lastModifiedBy>
  <cp:revision>11</cp:revision>
  <dcterms:created xsi:type="dcterms:W3CDTF">2016-04-22T11:04:00Z</dcterms:created>
  <dcterms:modified xsi:type="dcterms:W3CDTF">2016-07-18T11:42:00Z</dcterms:modified>
</cp:coreProperties>
</file>